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D2335" w:rsidRDefault="00A02C56">
      <w:pPr>
        <w:rPr>
          <w:rFonts w:ascii="Times New Roman" w:eastAsia="Times New Roman" w:hAnsi="Times New Roman" w:cs="Times New Roman"/>
        </w:rPr>
      </w:pPr>
      <w:bookmarkStart w:id="0" w:name="_GoBack"/>
      <w:bookmarkEnd w:id="0"/>
      <w:r>
        <w:rPr>
          <w:rFonts w:ascii="Times New Roman" w:eastAsia="Times New Roman" w:hAnsi="Times New Roman" w:cs="Times New Roman"/>
          <w:color w:val="000000"/>
        </w:rPr>
        <w:t>Student Organization Name:</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b/>
          <w:color w:val="000000"/>
        </w:rPr>
        <w:t xml:space="preserve">National Lawyers Guild, </w:t>
      </w:r>
      <w:r>
        <w:rPr>
          <w:rFonts w:ascii="Times New Roman" w:eastAsia="Times New Roman" w:hAnsi="Times New Roman" w:cs="Times New Roman"/>
          <w:b/>
        </w:rPr>
        <w:t>Berkeley Law</w:t>
      </w:r>
      <w:r>
        <w:rPr>
          <w:rFonts w:ascii="Times New Roman" w:eastAsia="Times New Roman" w:hAnsi="Times New Roman" w:cs="Times New Roman"/>
          <w:b/>
          <w:color w:val="000000"/>
        </w:rPr>
        <w:t xml:space="preserve"> Chapter</w:t>
      </w:r>
    </w:p>
    <w:p w14:paraId="00000002" w14:textId="77777777" w:rsidR="00DD2335" w:rsidRDefault="00A02C56">
      <w:pPr>
        <w:rPr>
          <w:rFonts w:ascii="Times New Roman" w:eastAsia="Times New Roman" w:hAnsi="Times New Roman" w:cs="Times New Roman"/>
        </w:rPr>
      </w:pPr>
      <w:r>
        <w:rPr>
          <w:rFonts w:ascii="Times New Roman" w:eastAsia="Times New Roman" w:hAnsi="Times New Roman" w:cs="Times New Roman"/>
          <w:color w:val="000000"/>
        </w:rPr>
        <w:t>Date Prepared: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07/02/2015</w:t>
      </w:r>
    </w:p>
    <w:p w14:paraId="00000003" w14:textId="77777777" w:rsidR="00DD2335" w:rsidRDefault="00A02C56">
      <w:pPr>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color w:val="000000"/>
        </w:rPr>
        <w:t>Date Amended: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0</w:t>
      </w:r>
      <w:r>
        <w:rPr>
          <w:rFonts w:ascii="Times New Roman" w:eastAsia="Times New Roman" w:hAnsi="Times New Roman" w:cs="Times New Roman"/>
        </w:rPr>
        <w:t>8</w:t>
      </w:r>
      <w:r>
        <w:rPr>
          <w:rFonts w:ascii="Times New Roman" w:eastAsia="Times New Roman" w:hAnsi="Times New Roman" w:cs="Times New Roman"/>
          <w:color w:val="000000"/>
        </w:rPr>
        <w:t>/23/201</w:t>
      </w:r>
      <w:r>
        <w:rPr>
          <w:rFonts w:ascii="Times New Roman" w:eastAsia="Times New Roman" w:hAnsi="Times New Roman" w:cs="Times New Roman"/>
        </w:rPr>
        <w:t>9</w:t>
      </w:r>
    </w:p>
    <w:p w14:paraId="00000004" w14:textId="77777777" w:rsidR="00DD2335" w:rsidRDefault="00A02C56">
      <w:pPr>
        <w:rPr>
          <w:rFonts w:ascii="Times New Roman" w:eastAsia="Times New Roman" w:hAnsi="Times New Roman" w:cs="Times New Roman"/>
        </w:rPr>
      </w:pPr>
      <w:r>
        <w:rPr>
          <w:rFonts w:ascii="Times New Roman" w:eastAsia="Times New Roman" w:hAnsi="Times New Roman" w:cs="Times New Roman"/>
          <w:color w:val="000000"/>
        </w:rPr>
        <w:t>Date Approved (LEAD Center staff):</w:t>
      </w:r>
      <w:r>
        <w:rPr>
          <w:rFonts w:ascii="Times New Roman" w:eastAsia="Times New Roman" w:hAnsi="Times New Roman" w:cs="Times New Roman"/>
          <w:color w:val="000000"/>
        </w:rPr>
        <w:tab/>
      </w:r>
      <w:r>
        <w:rPr>
          <w:rFonts w:ascii="Times New Roman" w:eastAsia="Times New Roman" w:hAnsi="Times New Roman" w:cs="Times New Roman"/>
          <w:color w:val="000000"/>
        </w:rPr>
        <w:tab/>
        <w:t>[Name]</w:t>
      </w:r>
    </w:p>
    <w:p w14:paraId="00000005" w14:textId="77777777" w:rsidR="00DD2335" w:rsidRDefault="00A02C56">
      <w:pPr>
        <w:rPr>
          <w:rFonts w:ascii="Times New Roman" w:eastAsia="Times New Roman" w:hAnsi="Times New Roman" w:cs="Times New Roman"/>
          <w:color w:val="000000"/>
        </w:rPr>
      </w:pPr>
      <w:r>
        <w:rPr>
          <w:rFonts w:ascii="Times New Roman" w:eastAsia="Times New Roman" w:hAnsi="Times New Roman" w:cs="Times New Roman"/>
          <w:color w:val="000000"/>
        </w:rPr>
        <w:t>Approved by (LEAD Center staff):</w:t>
      </w:r>
      <w:r>
        <w:rPr>
          <w:rFonts w:ascii="Times New Roman" w:eastAsia="Times New Roman" w:hAnsi="Times New Roman" w:cs="Times New Roman"/>
          <w:color w:val="000000"/>
        </w:rPr>
        <w:tab/>
      </w:r>
      <w:r>
        <w:rPr>
          <w:rFonts w:ascii="Times New Roman" w:eastAsia="Times New Roman" w:hAnsi="Times New Roman" w:cs="Times New Roman"/>
          <w:color w:val="000000"/>
        </w:rPr>
        <w:tab/>
        <w:t>[Date]</w:t>
      </w:r>
    </w:p>
    <w:p w14:paraId="00000006" w14:textId="77777777" w:rsidR="00DD2335" w:rsidRDefault="00DD2335">
      <w:pPr>
        <w:pBdr>
          <w:bottom w:val="single" w:sz="6" w:space="1" w:color="000000"/>
        </w:pBdr>
        <w:rPr>
          <w:rFonts w:ascii="Times New Roman" w:eastAsia="Times New Roman" w:hAnsi="Times New Roman" w:cs="Times New Roman"/>
          <w:color w:val="000000"/>
        </w:rPr>
      </w:pPr>
    </w:p>
    <w:p w14:paraId="00000007" w14:textId="77777777" w:rsidR="00DD2335" w:rsidRDefault="00DD2335">
      <w:pPr>
        <w:pBdr>
          <w:bottom w:val="single" w:sz="6" w:space="1" w:color="000000"/>
        </w:pBdr>
        <w:rPr>
          <w:rFonts w:ascii="Times New Roman" w:eastAsia="Times New Roman" w:hAnsi="Times New Roman" w:cs="Times New Roman"/>
          <w:color w:val="000000"/>
        </w:rPr>
      </w:pPr>
    </w:p>
    <w:p w14:paraId="00000008" w14:textId="77777777" w:rsidR="00DD2335" w:rsidRDefault="00DD2335">
      <w:pPr>
        <w:rPr>
          <w:rFonts w:ascii="Times New Roman" w:eastAsia="Times New Roman" w:hAnsi="Times New Roman" w:cs="Times New Roman"/>
          <w:color w:val="000000"/>
        </w:rPr>
      </w:pPr>
    </w:p>
    <w:p w14:paraId="00000009" w14:textId="77777777" w:rsidR="00DD2335" w:rsidRDefault="00A02C56">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CONSTITUTION OF</w:t>
      </w:r>
    </w:p>
    <w:p w14:paraId="0000000A" w14:textId="77777777" w:rsidR="00DD2335" w:rsidRDefault="00A02C56">
      <w:pPr>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NATIONAL LAWYERS GUILD –</w:t>
      </w:r>
    </w:p>
    <w:p w14:paraId="0000000B" w14:textId="77777777" w:rsidR="00DD2335" w:rsidRDefault="00A02C56">
      <w:pPr>
        <w:jc w:val="center"/>
        <w:rPr>
          <w:rFonts w:ascii="Times New Roman" w:eastAsia="Times New Roman" w:hAnsi="Times New Roman" w:cs="Times New Roman"/>
          <w:color w:val="000000"/>
          <w:sz w:val="36"/>
          <w:szCs w:val="36"/>
        </w:rPr>
      </w:pPr>
      <w:r>
        <w:rPr>
          <w:rFonts w:ascii="Times New Roman" w:eastAsia="Times New Roman" w:hAnsi="Times New Roman" w:cs="Times New Roman"/>
          <w:b/>
          <w:sz w:val="36"/>
          <w:szCs w:val="36"/>
        </w:rPr>
        <w:t>BERKELEY LAW</w:t>
      </w:r>
      <w:r>
        <w:rPr>
          <w:rFonts w:ascii="Times New Roman" w:eastAsia="Times New Roman" w:hAnsi="Times New Roman" w:cs="Times New Roman"/>
          <w:b/>
          <w:color w:val="000000"/>
          <w:sz w:val="36"/>
          <w:szCs w:val="36"/>
        </w:rPr>
        <w:t xml:space="preserve"> CHAPTER,</w:t>
      </w:r>
    </w:p>
    <w:p w14:paraId="0000000C" w14:textId="77777777" w:rsidR="00DD2335" w:rsidRDefault="00A02C56">
      <w:pPr>
        <w:jc w:val="center"/>
        <w:rPr>
          <w:rFonts w:ascii="Times New Roman" w:eastAsia="Times New Roman" w:hAnsi="Times New Roman" w:cs="Times New Roman"/>
          <w:smallCaps/>
          <w:color w:val="000000"/>
          <w:sz w:val="28"/>
          <w:szCs w:val="28"/>
        </w:rPr>
      </w:pPr>
      <w:r>
        <w:rPr>
          <w:rFonts w:ascii="Times New Roman" w:eastAsia="Times New Roman" w:hAnsi="Times New Roman" w:cs="Times New Roman"/>
          <w:smallCaps/>
          <w:color w:val="000000"/>
          <w:sz w:val="28"/>
          <w:szCs w:val="28"/>
        </w:rPr>
        <w:t>A REGISTERED STUDENT ORGANIZATION</w:t>
      </w:r>
    </w:p>
    <w:p w14:paraId="0000000D" w14:textId="77777777" w:rsidR="00DD2335" w:rsidRDefault="00DD2335">
      <w:pPr>
        <w:pBdr>
          <w:bottom w:val="single" w:sz="6" w:space="1" w:color="000000"/>
        </w:pBdr>
        <w:rPr>
          <w:rFonts w:ascii="Times New Roman" w:eastAsia="Times New Roman" w:hAnsi="Times New Roman" w:cs="Times New Roman"/>
        </w:rPr>
      </w:pPr>
    </w:p>
    <w:p w14:paraId="0000000E" w14:textId="77777777" w:rsidR="00DD2335" w:rsidRDefault="00DD2335">
      <w:pPr>
        <w:rPr>
          <w:rFonts w:ascii="Times New Roman" w:eastAsia="Times New Roman" w:hAnsi="Times New Roman" w:cs="Times New Roman"/>
        </w:rPr>
      </w:pPr>
    </w:p>
    <w:p w14:paraId="0000000F" w14:textId="77777777" w:rsidR="00DD2335" w:rsidRDefault="00DD2335">
      <w:pPr>
        <w:rPr>
          <w:rFonts w:ascii="Times New Roman" w:eastAsia="Times New Roman" w:hAnsi="Times New Roman" w:cs="Times New Roman"/>
        </w:rPr>
      </w:pPr>
    </w:p>
    <w:p w14:paraId="00000010" w14:textId="77777777" w:rsidR="00DD2335" w:rsidRDefault="00A02C56">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ARTICLE I</w:t>
      </w:r>
    </w:p>
    <w:p w14:paraId="00000011" w14:textId="77777777" w:rsidR="00DD2335" w:rsidRDefault="00A02C56">
      <w:pPr>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FULL OFFICIAL NAME</w:t>
      </w:r>
    </w:p>
    <w:p w14:paraId="00000012" w14:textId="77777777" w:rsidR="00DD2335" w:rsidRDefault="00DD2335">
      <w:pPr>
        <w:rPr>
          <w:rFonts w:ascii="Times New Roman" w:eastAsia="Times New Roman" w:hAnsi="Times New Roman" w:cs="Times New Roman"/>
          <w:color w:val="000000"/>
        </w:rPr>
      </w:pPr>
    </w:p>
    <w:p w14:paraId="00000013" w14:textId="77777777" w:rsidR="00DD2335" w:rsidRDefault="00A02C56">
      <w:pPr>
        <w:ind w:firstLine="720"/>
        <w:jc w:val="both"/>
        <w:rPr>
          <w:rFonts w:ascii="Times New Roman" w:eastAsia="Times New Roman" w:hAnsi="Times New Roman" w:cs="Times New Roman"/>
          <w:color w:val="000000"/>
        </w:rPr>
      </w:pPr>
      <w:r>
        <w:rPr>
          <w:rFonts w:ascii="Times New Roman" w:eastAsia="Times New Roman" w:hAnsi="Times New Roman" w:cs="Times New Roman"/>
          <w:b/>
          <w:color w:val="000000"/>
        </w:rPr>
        <w:t>Section 1.01.</w:t>
      </w:r>
      <w:r>
        <w:rPr>
          <w:rFonts w:ascii="Times New Roman" w:eastAsia="Times New Roman" w:hAnsi="Times New Roman" w:cs="Times New Roman"/>
          <w:color w:val="000000"/>
        </w:rPr>
        <w:tab/>
      </w:r>
      <w:r>
        <w:rPr>
          <w:rFonts w:ascii="Times New Roman" w:eastAsia="Times New Roman" w:hAnsi="Times New Roman" w:cs="Times New Roman"/>
          <w:b/>
          <w:color w:val="000000"/>
        </w:rPr>
        <w:t>OFFICIAL NAME.</w:t>
      </w:r>
      <w:r>
        <w:rPr>
          <w:rFonts w:ascii="Times New Roman" w:eastAsia="Times New Roman" w:hAnsi="Times New Roman" w:cs="Times New Roman"/>
          <w:color w:val="000000"/>
        </w:rPr>
        <w:t xml:space="preserve"> The full official name of this registered student organization is “National Lawyers Guild,</w:t>
      </w:r>
      <w:r>
        <w:rPr>
          <w:rFonts w:ascii="Times New Roman" w:eastAsia="Times New Roman" w:hAnsi="Times New Roman" w:cs="Times New Roman"/>
        </w:rPr>
        <w:t xml:space="preserve"> Berkeley Law</w:t>
      </w:r>
      <w:r>
        <w:rPr>
          <w:rFonts w:ascii="Times New Roman" w:eastAsia="Times New Roman" w:hAnsi="Times New Roman" w:cs="Times New Roman"/>
          <w:color w:val="000000"/>
        </w:rPr>
        <w:t xml:space="preserve"> Chapter” (hereinafter “we”/ “us” / “our”). We may also use the acronym “NLG” or other abbreviation. Formerly known as </w:t>
      </w:r>
      <w:r>
        <w:rPr>
          <w:rFonts w:ascii="Times New Roman" w:eastAsia="Times New Roman" w:hAnsi="Times New Roman" w:cs="Times New Roman"/>
        </w:rPr>
        <w:t>“</w:t>
      </w:r>
      <w:r>
        <w:rPr>
          <w:rFonts w:ascii="Times New Roman" w:eastAsia="Times New Roman" w:hAnsi="Times New Roman" w:cs="Times New Roman"/>
          <w:color w:val="000000"/>
        </w:rPr>
        <w:t>National Lawyers Guild, Boalt Hall Chapter</w:t>
      </w:r>
      <w:r>
        <w:rPr>
          <w:rFonts w:ascii="Times New Roman" w:eastAsia="Times New Roman" w:hAnsi="Times New Roman" w:cs="Times New Roman"/>
        </w:rPr>
        <w:t>”</w:t>
      </w:r>
      <w:r>
        <w:rPr>
          <w:rFonts w:ascii="Times New Roman" w:eastAsia="Times New Roman" w:hAnsi="Times New Roman" w:cs="Times New Roman"/>
          <w:color w:val="000000"/>
        </w:rPr>
        <w:t>.</w:t>
      </w:r>
    </w:p>
    <w:p w14:paraId="00000014" w14:textId="77777777" w:rsidR="00DD2335" w:rsidRDefault="00DD2335">
      <w:pPr>
        <w:rPr>
          <w:rFonts w:ascii="Times New Roman" w:eastAsia="Times New Roman" w:hAnsi="Times New Roman" w:cs="Times New Roman"/>
          <w:color w:val="000000"/>
        </w:rPr>
      </w:pPr>
    </w:p>
    <w:p w14:paraId="00000015" w14:textId="77777777" w:rsidR="00DD2335" w:rsidRDefault="00DD2335">
      <w:pPr>
        <w:rPr>
          <w:rFonts w:ascii="Times New Roman" w:eastAsia="Times New Roman" w:hAnsi="Times New Roman" w:cs="Times New Roman"/>
          <w:color w:val="000000"/>
        </w:rPr>
      </w:pPr>
    </w:p>
    <w:p w14:paraId="00000016" w14:textId="77777777" w:rsidR="00DD2335" w:rsidRDefault="00A02C56">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ARTICLE II</w:t>
      </w:r>
    </w:p>
    <w:p w14:paraId="00000017" w14:textId="77777777" w:rsidR="00DD2335" w:rsidRDefault="00A02C56">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MISSION STATEMENTS</w:t>
      </w:r>
    </w:p>
    <w:p w14:paraId="00000018" w14:textId="77777777" w:rsidR="00DD2335" w:rsidRDefault="00DD2335">
      <w:pPr>
        <w:rPr>
          <w:rFonts w:ascii="Times New Roman" w:eastAsia="Times New Roman" w:hAnsi="Times New Roman" w:cs="Times New Roman"/>
        </w:rPr>
      </w:pPr>
    </w:p>
    <w:p w14:paraId="00000019" w14:textId="77777777" w:rsidR="00DD2335" w:rsidRDefault="00A02C56">
      <w:pPr>
        <w:ind w:firstLine="720"/>
        <w:jc w:val="both"/>
      </w:pPr>
      <w:r>
        <w:rPr>
          <w:rFonts w:ascii="Times New Roman" w:eastAsia="Times New Roman" w:hAnsi="Times New Roman" w:cs="Times New Roman"/>
          <w:b/>
          <w:color w:val="000000"/>
        </w:rPr>
        <w:t>Section 2.01.</w:t>
      </w:r>
      <w:r>
        <w:rPr>
          <w:rFonts w:ascii="Times New Roman" w:eastAsia="Times New Roman" w:hAnsi="Times New Roman" w:cs="Times New Roman"/>
          <w:b/>
          <w:color w:val="000000"/>
        </w:rPr>
        <w:tab/>
        <w:t>STATEMENT OF PURPOSE.</w:t>
      </w:r>
      <w:r>
        <w:rPr>
          <w:rFonts w:ascii="Times New Roman" w:eastAsia="Times New Roman" w:hAnsi="Times New Roman" w:cs="Times New Roman"/>
          <w:b/>
          <w:color w:val="000000"/>
        </w:rPr>
        <w:tab/>
      </w:r>
      <w:r>
        <w:rPr>
          <w:rFonts w:ascii="Times New Roman" w:eastAsia="Times New Roman" w:hAnsi="Times New Roman" w:cs="Times New Roman"/>
          <w:color w:val="000000"/>
        </w:rPr>
        <w:t>The National Lawyers G</w:t>
      </w:r>
      <w:r>
        <w:rPr>
          <w:rFonts w:ascii="Times New Roman" w:eastAsia="Times New Roman" w:hAnsi="Times New Roman" w:cs="Times New Roman"/>
          <w:color w:val="000000"/>
        </w:rPr>
        <w:t>uild is a bar association of progressive lawyers, law students, paralegals, judges, legal secretaries, and community activists dedicated to the fight for civil rights and social justice.</w:t>
      </w:r>
    </w:p>
    <w:p w14:paraId="0000001A" w14:textId="77777777" w:rsidR="00DD2335" w:rsidRDefault="00DD2335">
      <w:pPr>
        <w:jc w:val="both"/>
        <w:rPr>
          <w:rFonts w:ascii="Times New Roman" w:eastAsia="Times New Roman" w:hAnsi="Times New Roman" w:cs="Times New Roman"/>
        </w:rPr>
      </w:pPr>
    </w:p>
    <w:p w14:paraId="0000001B" w14:textId="77777777" w:rsidR="00DD2335" w:rsidRDefault="00A02C56">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Section 2.02.</w:t>
      </w:r>
      <w:r>
        <w:rPr>
          <w:rFonts w:ascii="Times New Roman" w:eastAsia="Times New Roman" w:hAnsi="Times New Roman" w:cs="Times New Roman"/>
          <w:b/>
        </w:rPr>
        <w:tab/>
        <w:t xml:space="preserve">STATEMENT OF UNIQUENESS. </w:t>
      </w:r>
      <w:r>
        <w:rPr>
          <w:rFonts w:ascii="Times New Roman" w:eastAsia="Times New Roman" w:hAnsi="Times New Roman" w:cs="Times New Roman"/>
        </w:rPr>
        <w:tab/>
      </w:r>
      <w:r>
        <w:rPr>
          <w:rFonts w:ascii="Times New Roman" w:eastAsia="Times New Roman" w:hAnsi="Times New Roman" w:cs="Times New Roman"/>
        </w:rPr>
        <w:t>The National Lawyers Guild, Berkeley Law Chapter, is the student branch of the National Lawyers Guild at UC Berkeley Law. We serve as a home for progressive and movement lawyering at Berkeley Law.</w:t>
      </w:r>
    </w:p>
    <w:p w14:paraId="0000001C" w14:textId="77777777" w:rsidR="00DD2335" w:rsidRDefault="00DD2335">
      <w:pPr>
        <w:rPr>
          <w:rFonts w:ascii="Times New Roman" w:eastAsia="Times New Roman" w:hAnsi="Times New Roman" w:cs="Times New Roman"/>
        </w:rPr>
      </w:pPr>
    </w:p>
    <w:p w14:paraId="0000001D" w14:textId="77777777" w:rsidR="00DD2335" w:rsidRDefault="00DD2335">
      <w:pPr>
        <w:rPr>
          <w:rFonts w:ascii="Times New Roman" w:eastAsia="Times New Roman" w:hAnsi="Times New Roman" w:cs="Times New Roman"/>
        </w:rPr>
      </w:pPr>
    </w:p>
    <w:p w14:paraId="0000001E" w14:textId="77777777" w:rsidR="00DD2335" w:rsidRDefault="00A02C5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ARTICLE III</w:t>
      </w:r>
    </w:p>
    <w:p w14:paraId="0000001F" w14:textId="77777777" w:rsidR="00DD2335" w:rsidRDefault="00A02C5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MEMBERSHIP</w:t>
      </w:r>
    </w:p>
    <w:p w14:paraId="00000020" w14:textId="77777777" w:rsidR="00DD2335" w:rsidRDefault="00DD2335">
      <w:pPr>
        <w:rPr>
          <w:rFonts w:ascii="Times New Roman" w:eastAsia="Times New Roman" w:hAnsi="Times New Roman" w:cs="Times New Roman"/>
        </w:rPr>
      </w:pPr>
    </w:p>
    <w:p w14:paraId="00000021" w14:textId="77777777" w:rsidR="00DD2335" w:rsidRDefault="00A02C56">
      <w:pPr>
        <w:jc w:val="center"/>
        <w:rPr>
          <w:rFonts w:ascii="Times New Roman" w:eastAsia="Times New Roman" w:hAnsi="Times New Roman" w:cs="Times New Roman"/>
        </w:rPr>
      </w:pPr>
      <w:r>
        <w:rPr>
          <w:rFonts w:ascii="Times New Roman" w:eastAsia="Times New Roman" w:hAnsi="Times New Roman" w:cs="Times New Roman"/>
        </w:rPr>
        <w:t xml:space="preserve">(Required language in </w:t>
      </w:r>
      <w:r>
        <w:rPr>
          <w:rFonts w:ascii="Times New Roman" w:eastAsia="Times New Roman" w:hAnsi="Times New Roman" w:cs="Times New Roman"/>
          <w:color w:val="FF0000"/>
        </w:rPr>
        <w:t>red</w:t>
      </w:r>
      <w:r>
        <w:rPr>
          <w:rFonts w:ascii="Times New Roman" w:eastAsia="Times New Roman" w:hAnsi="Times New Roman" w:cs="Times New Roman"/>
        </w:rPr>
        <w:t>)</w:t>
      </w:r>
    </w:p>
    <w:p w14:paraId="00000022" w14:textId="77777777" w:rsidR="00DD2335" w:rsidRDefault="00DD2335">
      <w:pPr>
        <w:rPr>
          <w:rFonts w:ascii="Times New Roman" w:eastAsia="Times New Roman" w:hAnsi="Times New Roman" w:cs="Times New Roman"/>
        </w:rPr>
      </w:pPr>
    </w:p>
    <w:p w14:paraId="00000023" w14:textId="77777777" w:rsidR="00DD2335" w:rsidRDefault="00A02C56">
      <w:pPr>
        <w:jc w:val="both"/>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Section 3.01.</w:t>
      </w:r>
      <w:r>
        <w:rPr>
          <w:rFonts w:ascii="Times New Roman" w:eastAsia="Times New Roman" w:hAnsi="Times New Roman" w:cs="Times New Roman"/>
          <w:b/>
        </w:rPr>
        <w:tab/>
        <w:t>MEMBERSHIP POLICY.</w:t>
      </w:r>
      <w:r>
        <w:rPr>
          <w:rFonts w:ascii="Times New Roman" w:eastAsia="Times New Roman" w:hAnsi="Times New Roman" w:cs="Times New Roman"/>
        </w:rPr>
        <w:tab/>
        <w:t>We accept as active members all Berkeley Law students, faculty, and staff who support our mission as outlined in Section 2.01 above.</w:t>
      </w:r>
    </w:p>
    <w:p w14:paraId="00000024" w14:textId="77777777" w:rsidR="00DD2335" w:rsidRDefault="00DD2335">
      <w:pPr>
        <w:jc w:val="both"/>
        <w:rPr>
          <w:rFonts w:ascii="Times New Roman" w:eastAsia="Times New Roman" w:hAnsi="Times New Roman" w:cs="Times New Roman"/>
        </w:rPr>
      </w:pPr>
    </w:p>
    <w:p w14:paraId="00000025" w14:textId="77777777" w:rsidR="00DD2335" w:rsidRDefault="00A02C56">
      <w:pPr>
        <w:ind w:firstLine="720"/>
        <w:jc w:val="both"/>
        <w:rPr>
          <w:rFonts w:ascii="Times New Roman" w:eastAsia="Times New Roman" w:hAnsi="Times New Roman" w:cs="Times New Roman"/>
        </w:rPr>
      </w:pPr>
      <w:r>
        <w:rPr>
          <w:rFonts w:ascii="Times New Roman" w:eastAsia="Times New Roman" w:hAnsi="Times New Roman" w:cs="Times New Roman"/>
          <w:b/>
        </w:rPr>
        <w:lastRenderedPageBreak/>
        <w:t>Section 3.02. ACTIVE MEMBERSHIP.</w:t>
      </w:r>
      <w:r>
        <w:rPr>
          <w:rFonts w:ascii="Times New Roman" w:eastAsia="Times New Roman" w:hAnsi="Times New Roman" w:cs="Times New Roman"/>
          <w:b/>
        </w:rPr>
        <w:tab/>
      </w:r>
      <w:r>
        <w:rPr>
          <w:rFonts w:ascii="Times New Roman" w:eastAsia="Times New Roman" w:hAnsi="Times New Roman" w:cs="Times New Roman"/>
        </w:rPr>
        <w:t>Interested and eligible persons become active members wh</w:t>
      </w:r>
      <w:r>
        <w:rPr>
          <w:rFonts w:ascii="Times New Roman" w:eastAsia="Times New Roman" w:hAnsi="Times New Roman" w:cs="Times New Roman"/>
        </w:rPr>
        <w:t xml:space="preserve">en a member adds them to our electronic mailing list for members. </w:t>
      </w:r>
      <w:r>
        <w:rPr>
          <w:rFonts w:ascii="Times New Roman" w:eastAsia="Times New Roman" w:hAnsi="Times New Roman" w:cs="Times New Roman"/>
          <w:color w:val="FF0000"/>
        </w:rPr>
        <w:t>Only currently registered students, faculty, and staff may be active members in a registered student organization. Only active members may vote or hold office.</w:t>
      </w:r>
    </w:p>
    <w:p w14:paraId="00000026" w14:textId="77777777" w:rsidR="00DD2335" w:rsidRDefault="00DD2335">
      <w:pPr>
        <w:jc w:val="both"/>
        <w:rPr>
          <w:rFonts w:ascii="Times New Roman" w:eastAsia="Times New Roman" w:hAnsi="Times New Roman" w:cs="Times New Roman"/>
        </w:rPr>
      </w:pPr>
    </w:p>
    <w:p w14:paraId="00000027" w14:textId="77777777" w:rsidR="00DD2335" w:rsidRDefault="00A02C56">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Section 3.03.</w:t>
      </w:r>
      <w:r>
        <w:rPr>
          <w:rFonts w:ascii="Times New Roman" w:eastAsia="Times New Roman" w:hAnsi="Times New Roman" w:cs="Times New Roman"/>
          <w:b/>
        </w:rPr>
        <w:tab/>
        <w:t>NON-DISCRIMINA</w:t>
      </w:r>
      <w:r>
        <w:rPr>
          <w:rFonts w:ascii="Times New Roman" w:eastAsia="Times New Roman" w:hAnsi="Times New Roman" w:cs="Times New Roman"/>
          <w:b/>
        </w:rPr>
        <w:t>TION POLICY.</w:t>
      </w:r>
      <w:r>
        <w:rPr>
          <w:rFonts w:ascii="Times New Roman" w:eastAsia="Times New Roman" w:hAnsi="Times New Roman" w:cs="Times New Roman"/>
        </w:rPr>
        <w:tab/>
      </w:r>
      <w:r>
        <w:rPr>
          <w:rFonts w:ascii="Times New Roman" w:eastAsia="Times New Roman" w:hAnsi="Times New Roman" w:cs="Times New Roman"/>
          <w:color w:val="FF0000"/>
        </w:rPr>
        <w:t>We will not restrict membership based upon race, color, national origin, religion, sex, gender identity, pregnancy (including pregnancy, childbirth, and medical conditions related to pregnancy or childbirth), physical or mental disability, med</w:t>
      </w:r>
      <w:r>
        <w:rPr>
          <w:rFonts w:ascii="Times New Roman" w:eastAsia="Times New Roman" w:hAnsi="Times New Roman" w:cs="Times New Roman"/>
          <w:color w:val="FF0000"/>
        </w:rPr>
        <w:t>ical condition (cancer related or genetic characteristics), ancestry, marital status, age, sexual orientation, citizenship, or service in the uniformed services (including membership, application for membership, performance of service, application for serv</w:t>
      </w:r>
      <w:r>
        <w:rPr>
          <w:rFonts w:ascii="Times New Roman" w:eastAsia="Times New Roman" w:hAnsi="Times New Roman" w:cs="Times New Roman"/>
          <w:color w:val="FF0000"/>
        </w:rPr>
        <w:t>ice, or obligation for service in the uniformed services.)</w:t>
      </w:r>
    </w:p>
    <w:p w14:paraId="00000028" w14:textId="77777777" w:rsidR="00DD2335" w:rsidRDefault="00DD2335">
      <w:pPr>
        <w:jc w:val="both"/>
        <w:rPr>
          <w:rFonts w:ascii="Times New Roman" w:eastAsia="Times New Roman" w:hAnsi="Times New Roman" w:cs="Times New Roman"/>
        </w:rPr>
      </w:pPr>
    </w:p>
    <w:p w14:paraId="00000029" w14:textId="77777777" w:rsidR="00DD2335" w:rsidRDefault="00A02C56">
      <w:pPr>
        <w:jc w:val="both"/>
        <w:rPr>
          <w:rFonts w:ascii="Times New Roman" w:eastAsia="Times New Roman" w:hAnsi="Times New Roman" w:cs="Times New Roman"/>
          <w:color w:val="FF0000"/>
        </w:rPr>
      </w:pPr>
      <w:r>
        <w:rPr>
          <w:rFonts w:ascii="Times New Roman" w:eastAsia="Times New Roman" w:hAnsi="Times New Roman" w:cs="Times New Roman"/>
        </w:rPr>
        <w:tab/>
      </w:r>
      <w:r>
        <w:rPr>
          <w:rFonts w:ascii="Times New Roman" w:eastAsia="Times New Roman" w:hAnsi="Times New Roman" w:cs="Times New Roman"/>
          <w:b/>
        </w:rPr>
        <w:t>Section 3.04.</w:t>
      </w:r>
      <w:r>
        <w:rPr>
          <w:rFonts w:ascii="Times New Roman" w:eastAsia="Times New Roman" w:hAnsi="Times New Roman" w:cs="Times New Roman"/>
          <w:b/>
        </w:rPr>
        <w:tab/>
        <w:t>ANTI-HAZING POLICY.</w:t>
      </w:r>
      <w:r>
        <w:rPr>
          <w:rFonts w:ascii="Times New Roman" w:eastAsia="Times New Roman" w:hAnsi="Times New Roman" w:cs="Times New Roman"/>
        </w:rPr>
        <w:tab/>
      </w:r>
      <w:r>
        <w:rPr>
          <w:rFonts w:ascii="Times New Roman" w:eastAsia="Times New Roman" w:hAnsi="Times New Roman" w:cs="Times New Roman"/>
          <w:color w:val="FF0000"/>
        </w:rPr>
        <w:t xml:space="preserve">We will not haze according to California State Law. </w:t>
      </w:r>
    </w:p>
    <w:p w14:paraId="0000002A" w14:textId="77777777" w:rsidR="00DD2335" w:rsidRDefault="00DD2335">
      <w:pPr>
        <w:rPr>
          <w:rFonts w:ascii="Times New Roman" w:eastAsia="Times New Roman" w:hAnsi="Times New Roman" w:cs="Times New Roman"/>
        </w:rPr>
      </w:pPr>
    </w:p>
    <w:p w14:paraId="0000002B" w14:textId="77777777" w:rsidR="00DD2335" w:rsidRDefault="00DD2335">
      <w:pPr>
        <w:rPr>
          <w:rFonts w:ascii="Times New Roman" w:eastAsia="Times New Roman" w:hAnsi="Times New Roman" w:cs="Times New Roman"/>
        </w:rPr>
      </w:pPr>
    </w:p>
    <w:p w14:paraId="0000002C" w14:textId="77777777" w:rsidR="00DD2335" w:rsidRDefault="00A02C5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ARTICLE IV</w:t>
      </w:r>
    </w:p>
    <w:p w14:paraId="0000002D" w14:textId="77777777" w:rsidR="00DD2335" w:rsidRDefault="00A02C5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OFFICERS &amp; PRIMARY CONTACT</w:t>
      </w:r>
    </w:p>
    <w:p w14:paraId="0000002E" w14:textId="77777777" w:rsidR="00DD2335" w:rsidRDefault="00DD2335">
      <w:pPr>
        <w:rPr>
          <w:rFonts w:ascii="Times New Roman" w:eastAsia="Times New Roman" w:hAnsi="Times New Roman" w:cs="Times New Roman"/>
        </w:rPr>
      </w:pPr>
    </w:p>
    <w:p w14:paraId="0000002F" w14:textId="77777777" w:rsidR="00DD2335" w:rsidRDefault="00A02C56">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Section 4.01.</w:t>
      </w:r>
      <w:r>
        <w:rPr>
          <w:rFonts w:ascii="Times New Roman" w:eastAsia="Times New Roman" w:hAnsi="Times New Roman" w:cs="Times New Roman"/>
          <w:b/>
        </w:rPr>
        <w:tab/>
        <w:t>OFFICERS, COMMITTEES.</w:t>
      </w:r>
      <w:r>
        <w:rPr>
          <w:rFonts w:ascii="Times New Roman" w:eastAsia="Times New Roman" w:hAnsi="Times New Roman" w:cs="Times New Roman"/>
        </w:rPr>
        <w:tab/>
        <w:t>Active members of the organiza</w:t>
      </w:r>
      <w:r>
        <w:rPr>
          <w:rFonts w:ascii="Times New Roman" w:eastAsia="Times New Roman" w:hAnsi="Times New Roman" w:cs="Times New Roman"/>
        </w:rPr>
        <w:t>tion may designate officers and committees by consensus, according to Section 5.01 below.</w:t>
      </w:r>
    </w:p>
    <w:p w14:paraId="00000030" w14:textId="77777777" w:rsidR="00DD2335" w:rsidRDefault="00DD2335">
      <w:pPr>
        <w:jc w:val="both"/>
        <w:rPr>
          <w:rFonts w:ascii="Times New Roman" w:eastAsia="Times New Roman" w:hAnsi="Times New Roman" w:cs="Times New Roman"/>
          <w:color w:val="000000"/>
        </w:rPr>
      </w:pPr>
    </w:p>
    <w:p w14:paraId="00000031" w14:textId="77777777" w:rsidR="00DD2335" w:rsidRDefault="00A02C56">
      <w:pPr>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b/>
          <w:color w:val="000000"/>
        </w:rPr>
        <w:t>Section 4.03.</w:t>
      </w:r>
      <w:r>
        <w:rPr>
          <w:rFonts w:ascii="Times New Roman" w:eastAsia="Times New Roman" w:hAnsi="Times New Roman" w:cs="Times New Roman"/>
          <w:b/>
          <w:color w:val="000000"/>
        </w:rPr>
        <w:tab/>
        <w:t>PRIMARY CONTACT.</w:t>
      </w:r>
      <w:r>
        <w:rPr>
          <w:rFonts w:ascii="Times New Roman" w:eastAsia="Times New Roman" w:hAnsi="Times New Roman" w:cs="Times New Roman"/>
          <w:color w:val="000000"/>
        </w:rPr>
        <w:tab/>
        <w:t>Active members of the organization will designate a primary contact by consensus, according to Section 5.01 below.</w:t>
      </w:r>
    </w:p>
    <w:p w14:paraId="00000032" w14:textId="77777777" w:rsidR="00DD2335" w:rsidRDefault="00DD2335">
      <w:pPr>
        <w:rPr>
          <w:rFonts w:ascii="Times New Roman" w:eastAsia="Times New Roman" w:hAnsi="Times New Roman" w:cs="Times New Roman"/>
        </w:rPr>
      </w:pPr>
    </w:p>
    <w:p w14:paraId="00000033" w14:textId="77777777" w:rsidR="00DD2335" w:rsidRDefault="00DD2335">
      <w:pPr>
        <w:rPr>
          <w:rFonts w:ascii="Times New Roman" w:eastAsia="Times New Roman" w:hAnsi="Times New Roman" w:cs="Times New Roman"/>
        </w:rPr>
      </w:pPr>
    </w:p>
    <w:p w14:paraId="00000034" w14:textId="77777777" w:rsidR="00DD2335" w:rsidRDefault="00A02C56">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ARTICLE V</w:t>
      </w:r>
    </w:p>
    <w:p w14:paraId="00000035" w14:textId="77777777" w:rsidR="00DD2335" w:rsidRDefault="00A02C56">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DECISIONMAKING</w:t>
      </w:r>
    </w:p>
    <w:p w14:paraId="00000036" w14:textId="77777777" w:rsidR="00DD2335" w:rsidRDefault="00DD2335">
      <w:pPr>
        <w:jc w:val="center"/>
        <w:rPr>
          <w:rFonts w:ascii="Times New Roman" w:eastAsia="Times New Roman" w:hAnsi="Times New Roman" w:cs="Times New Roman"/>
        </w:rPr>
      </w:pPr>
    </w:p>
    <w:p w14:paraId="00000037" w14:textId="77777777" w:rsidR="00DD2335" w:rsidRDefault="00A02C56">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Section 5.01. CONSENSUS MODEL.</w:t>
      </w:r>
      <w:r>
        <w:rPr>
          <w:rFonts w:ascii="Times New Roman" w:eastAsia="Times New Roman" w:hAnsi="Times New Roman" w:cs="Times New Roman"/>
        </w:rPr>
        <w:tab/>
      </w:r>
      <w:r>
        <w:rPr>
          <w:rFonts w:ascii="Times New Roman" w:eastAsia="Times New Roman" w:hAnsi="Times New Roman" w:cs="Times New Roman"/>
        </w:rPr>
        <w:t>Except as otherwise provided, our activities require the consensus of members participating in a meeting or other decision-making body. If consensus is unattainable after a robust discussion, the facilitator of a decision-making body may elect to operate b</w:t>
      </w:r>
      <w:r>
        <w:rPr>
          <w:rFonts w:ascii="Times New Roman" w:eastAsia="Times New Roman" w:hAnsi="Times New Roman" w:cs="Times New Roman"/>
        </w:rPr>
        <w:t>ased on majority vote.</w:t>
      </w:r>
    </w:p>
    <w:p w14:paraId="00000038" w14:textId="77777777" w:rsidR="00DD2335" w:rsidRDefault="00DD2335">
      <w:pPr>
        <w:rPr>
          <w:rFonts w:ascii="Times New Roman" w:eastAsia="Times New Roman" w:hAnsi="Times New Roman" w:cs="Times New Roman"/>
        </w:rPr>
      </w:pPr>
    </w:p>
    <w:p w14:paraId="00000039" w14:textId="77777777" w:rsidR="00DD2335" w:rsidRDefault="00A02C56">
      <w:pPr>
        <w:ind w:firstLine="720"/>
        <w:rPr>
          <w:rFonts w:ascii="Times New Roman" w:eastAsia="Times New Roman" w:hAnsi="Times New Roman" w:cs="Times New Roman"/>
        </w:rPr>
      </w:pPr>
      <w:r>
        <w:rPr>
          <w:rFonts w:ascii="Times New Roman" w:eastAsia="Times New Roman" w:hAnsi="Times New Roman" w:cs="Times New Roman"/>
          <w:b/>
        </w:rPr>
        <w:t>Section 5.02.  OVERVIEW OF VOTING AND ENDORSEMENTS.</w:t>
      </w:r>
      <w:r>
        <w:rPr>
          <w:rFonts w:ascii="Times New Roman" w:eastAsia="Times New Roman" w:hAnsi="Times New Roman" w:cs="Times New Roman"/>
        </w:rPr>
        <w:t xml:space="preserve">   Any Berkeley Law NLG member can submit a proposal to the membership for a vote or endorsement between meetings. The proposal must be submitted via email to the Berkeley Law NLG l</w:t>
      </w:r>
      <w:r>
        <w:rPr>
          <w:rFonts w:ascii="Times New Roman" w:eastAsia="Times New Roman" w:hAnsi="Times New Roman" w:cs="Times New Roman"/>
        </w:rPr>
        <w:t>istserve along with a clear statement calling for a vote or endorsement.</w:t>
      </w:r>
    </w:p>
    <w:p w14:paraId="0000003A" w14:textId="77777777" w:rsidR="00DD2335" w:rsidRDefault="00DD2335">
      <w:pPr>
        <w:ind w:left="720"/>
        <w:rPr>
          <w:rFonts w:ascii="Times New Roman" w:eastAsia="Times New Roman" w:hAnsi="Times New Roman" w:cs="Times New Roman"/>
        </w:rPr>
      </w:pPr>
    </w:p>
    <w:p w14:paraId="0000003B" w14:textId="77777777" w:rsidR="00DD2335" w:rsidRDefault="00A02C56">
      <w:pPr>
        <w:ind w:firstLine="720"/>
        <w:rPr>
          <w:rFonts w:ascii="Times New Roman" w:eastAsia="Times New Roman" w:hAnsi="Times New Roman" w:cs="Times New Roman"/>
          <w:b/>
        </w:rPr>
      </w:pPr>
      <w:r>
        <w:rPr>
          <w:rFonts w:ascii="Times New Roman" w:eastAsia="Times New Roman" w:hAnsi="Times New Roman" w:cs="Times New Roman"/>
          <w:b/>
        </w:rPr>
        <w:t xml:space="preserve">Section 5.03.  TYPES OF PROPOSALS.  </w:t>
      </w:r>
    </w:p>
    <w:p w14:paraId="0000003C" w14:textId="77777777" w:rsidR="00DD2335" w:rsidRDefault="00DD2335">
      <w:pPr>
        <w:ind w:left="1440" w:hanging="720"/>
        <w:rPr>
          <w:rFonts w:ascii="Times New Roman" w:eastAsia="Times New Roman" w:hAnsi="Times New Roman" w:cs="Times New Roman"/>
        </w:rPr>
      </w:pPr>
    </w:p>
    <w:p w14:paraId="0000003D"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Proposals that are submitted to the membership can include requests for endorsements, determinations regarding upcoming events, or any other</w:t>
      </w:r>
      <w:r>
        <w:rPr>
          <w:rFonts w:ascii="Times New Roman" w:eastAsia="Times New Roman" w:hAnsi="Times New Roman" w:cs="Times New Roman"/>
        </w:rPr>
        <w:t xml:space="preserve"> decision that would ordinarily require a majority vote by the membership during meetings.</w:t>
      </w:r>
    </w:p>
    <w:p w14:paraId="0000003E" w14:textId="77777777" w:rsidR="00DD2335" w:rsidRDefault="00DD2335">
      <w:pPr>
        <w:ind w:left="1440" w:hanging="720"/>
        <w:rPr>
          <w:rFonts w:ascii="Times New Roman" w:eastAsia="Times New Roman" w:hAnsi="Times New Roman" w:cs="Times New Roman"/>
        </w:rPr>
      </w:pPr>
    </w:p>
    <w:p w14:paraId="0000003F"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lastRenderedPageBreak/>
        <w:t>(b)</w:t>
      </w:r>
      <w:r>
        <w:rPr>
          <w:rFonts w:ascii="Times New Roman" w:eastAsia="Times New Roman" w:hAnsi="Times New Roman" w:cs="Times New Roman"/>
        </w:rPr>
        <w:tab/>
        <w:t>Any proposal that is not time-sensitive should be submitted to the membership during the next meeting and not presented for an email vote.</w:t>
      </w:r>
    </w:p>
    <w:p w14:paraId="00000040" w14:textId="77777777" w:rsidR="00DD2335" w:rsidRDefault="00DD2335">
      <w:pPr>
        <w:ind w:left="1440" w:hanging="720"/>
        <w:rPr>
          <w:rFonts w:ascii="Times New Roman" w:eastAsia="Times New Roman" w:hAnsi="Times New Roman" w:cs="Times New Roman"/>
        </w:rPr>
      </w:pPr>
    </w:p>
    <w:p w14:paraId="00000041"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The procedures d</w:t>
      </w:r>
      <w:r>
        <w:rPr>
          <w:rFonts w:ascii="Times New Roman" w:eastAsia="Times New Roman" w:hAnsi="Times New Roman" w:cs="Times New Roman"/>
        </w:rPr>
        <w:t>escribed in this Article exclude general requests for feedback or suggestions, which need not be voted on.</w:t>
      </w:r>
    </w:p>
    <w:p w14:paraId="00000042" w14:textId="77777777" w:rsidR="00DD2335" w:rsidRDefault="00DD2335">
      <w:pPr>
        <w:rPr>
          <w:rFonts w:ascii="Times New Roman" w:eastAsia="Times New Roman" w:hAnsi="Times New Roman" w:cs="Times New Roman"/>
          <w:b/>
        </w:rPr>
      </w:pPr>
    </w:p>
    <w:p w14:paraId="00000043" w14:textId="77777777" w:rsidR="00DD2335" w:rsidRDefault="00A02C56">
      <w:pPr>
        <w:ind w:firstLine="720"/>
        <w:rPr>
          <w:rFonts w:ascii="Times New Roman" w:eastAsia="Times New Roman" w:hAnsi="Times New Roman" w:cs="Times New Roman"/>
          <w:b/>
        </w:rPr>
      </w:pPr>
      <w:r>
        <w:rPr>
          <w:rFonts w:ascii="Times New Roman" w:eastAsia="Times New Roman" w:hAnsi="Times New Roman" w:cs="Times New Roman"/>
          <w:b/>
        </w:rPr>
        <w:t>Section 5.04.  REQUESTS FOR ENDORSEMENTS.</w:t>
      </w:r>
    </w:p>
    <w:p w14:paraId="00000044" w14:textId="77777777" w:rsidR="00DD2335" w:rsidRDefault="00DD2335">
      <w:pPr>
        <w:ind w:left="1440" w:hanging="720"/>
        <w:rPr>
          <w:rFonts w:ascii="Times New Roman" w:eastAsia="Times New Roman" w:hAnsi="Times New Roman" w:cs="Times New Roman"/>
        </w:rPr>
      </w:pPr>
    </w:p>
    <w:p w14:paraId="00000045"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Any proposal that consists of a request that the Berkeley Law NLG chapter either (1) sign onto a stat</w:t>
      </w:r>
      <w:r>
        <w:rPr>
          <w:rFonts w:ascii="Times New Roman" w:eastAsia="Times New Roman" w:hAnsi="Times New Roman" w:cs="Times New Roman"/>
        </w:rPr>
        <w:t xml:space="preserve">ement or petition or (2) co-sponsor an event, without contributing resources to that event, will be considered an event endorsement. </w:t>
      </w:r>
    </w:p>
    <w:p w14:paraId="00000046"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47"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Times New Roman" w:eastAsia="Times New Roman" w:hAnsi="Times New Roman" w:cs="Times New Roman"/>
          <w:color w:val="000000"/>
        </w:rPr>
        <w:tab/>
        <w:t xml:space="preserve">Requests for endorsements need not be voted on. Any member can email to the Berkeley Law NLG listserve a request for </w:t>
      </w:r>
      <w:r>
        <w:rPr>
          <w:rFonts w:ascii="Times New Roman" w:eastAsia="Times New Roman" w:hAnsi="Times New Roman" w:cs="Times New Roman"/>
          <w:color w:val="000000"/>
        </w:rPr>
        <w:t>endorsement along with language advising the membership that if no objections are raised, the endorsement will pass in four days. The statement, petition, or event description must either be provided in the body of the email, linked, or attached.</w:t>
      </w:r>
    </w:p>
    <w:p w14:paraId="00000048"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49"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rPr>
        <w:tab/>
      </w:r>
      <w:r>
        <w:rPr>
          <w:rFonts w:ascii="Times New Roman" w:eastAsia="Times New Roman" w:hAnsi="Times New Roman" w:cs="Times New Roman"/>
          <w:color w:val="000000"/>
        </w:rPr>
        <w:t>If no member objects to the endorsement within four days, the endorsement will pass. The member who submitted the endorsement is responsible for notifying the listserve that the endorsement has passed.</w:t>
      </w:r>
    </w:p>
    <w:p w14:paraId="0000004A"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4B"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rPr>
        <w:tab/>
        <w:t>If any member objects to the endorsement within t</w:t>
      </w:r>
      <w:r>
        <w:rPr>
          <w:rFonts w:ascii="Times New Roman" w:eastAsia="Times New Roman" w:hAnsi="Times New Roman" w:cs="Times New Roman"/>
          <w:color w:val="000000"/>
        </w:rPr>
        <w:t>he period of four days, the member who submitted the proposal must resubmit according to the voting procedures in Section 8.04.</w:t>
      </w:r>
    </w:p>
    <w:p w14:paraId="0000004C" w14:textId="77777777" w:rsidR="00DD2335" w:rsidRDefault="00DD2335">
      <w:pPr>
        <w:ind w:left="1440" w:hanging="720"/>
        <w:rPr>
          <w:rFonts w:ascii="Times New Roman" w:eastAsia="Times New Roman" w:hAnsi="Times New Roman" w:cs="Times New Roman"/>
        </w:rPr>
      </w:pPr>
    </w:p>
    <w:p w14:paraId="0000004D"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ab/>
        <w:t>A member requesting that an endorsement be passed in fewer than four days should use the urgent proposal procedure in Secti</w:t>
      </w:r>
      <w:r>
        <w:rPr>
          <w:rFonts w:ascii="Times New Roman" w:eastAsia="Times New Roman" w:hAnsi="Times New Roman" w:cs="Times New Roman"/>
        </w:rPr>
        <w:t>on 8.04.D.</w:t>
      </w:r>
    </w:p>
    <w:p w14:paraId="0000004E" w14:textId="77777777" w:rsidR="00DD2335" w:rsidRDefault="00DD2335">
      <w:pPr>
        <w:ind w:firstLine="720"/>
        <w:rPr>
          <w:rFonts w:ascii="Times New Roman" w:eastAsia="Times New Roman" w:hAnsi="Times New Roman" w:cs="Times New Roman"/>
          <w:b/>
        </w:rPr>
      </w:pPr>
    </w:p>
    <w:p w14:paraId="0000004F" w14:textId="77777777" w:rsidR="00DD2335" w:rsidRDefault="00A02C56">
      <w:pPr>
        <w:ind w:firstLine="720"/>
        <w:rPr>
          <w:rFonts w:ascii="Times New Roman" w:eastAsia="Times New Roman" w:hAnsi="Times New Roman" w:cs="Times New Roman"/>
          <w:b/>
        </w:rPr>
      </w:pPr>
      <w:r>
        <w:rPr>
          <w:rFonts w:ascii="Times New Roman" w:eastAsia="Times New Roman" w:hAnsi="Times New Roman" w:cs="Times New Roman"/>
          <w:b/>
        </w:rPr>
        <w:t>Section 5.05.  VOTING PROCEDURES.</w:t>
      </w:r>
    </w:p>
    <w:p w14:paraId="00000050" w14:textId="77777777" w:rsidR="00DD2335" w:rsidRDefault="00DD2335">
      <w:pPr>
        <w:ind w:left="1440" w:hanging="720"/>
        <w:rPr>
          <w:rFonts w:ascii="Times New Roman" w:eastAsia="Times New Roman" w:hAnsi="Times New Roman" w:cs="Times New Roman"/>
        </w:rPr>
      </w:pPr>
    </w:p>
    <w:p w14:paraId="00000051" w14:textId="77777777" w:rsidR="00DD2335" w:rsidRDefault="00A02C56">
      <w:pPr>
        <w:ind w:left="1440" w:hanging="720"/>
        <w:rPr>
          <w:rFonts w:ascii="Times New Roman" w:eastAsia="Times New Roman" w:hAnsi="Times New Roman" w:cs="Times New Roman"/>
          <w:b/>
        </w:rPr>
      </w:pPr>
      <w:r>
        <w:rPr>
          <w:rFonts w:ascii="Times New Roman" w:eastAsia="Times New Roman" w:hAnsi="Times New Roman" w:cs="Times New Roman"/>
        </w:rPr>
        <w:t>(a)</w:t>
      </w:r>
      <w:r>
        <w:rPr>
          <w:rFonts w:ascii="Times New Roman" w:eastAsia="Times New Roman" w:hAnsi="Times New Roman" w:cs="Times New Roman"/>
        </w:rPr>
        <w:tab/>
        <w:t xml:space="preserve">A member submitting a proposal that does not consist solely of an endorsement request must put the proposal forward to the membership for a vote. The member must include a link to a Google form or similar </w:t>
      </w:r>
      <w:r>
        <w:rPr>
          <w:rFonts w:ascii="Times New Roman" w:eastAsia="Times New Roman" w:hAnsi="Times New Roman" w:cs="Times New Roman"/>
        </w:rPr>
        <w:t>online voting mechanism in their email message. The member must also indicate the time allotted for voting in the text of their email.</w:t>
      </w:r>
    </w:p>
    <w:p w14:paraId="00000052"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53"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Times New Roman" w:eastAsia="Times New Roman" w:hAnsi="Times New Roman" w:cs="Times New Roman"/>
          <w:color w:val="000000"/>
        </w:rPr>
        <w:tab/>
        <w:t>The online voting mechanism must collect the names of those who voted and record publicly how they voted.</w:t>
      </w:r>
    </w:p>
    <w:p w14:paraId="00000054"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55"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rPr>
        <w:tab/>
        <w:t>Membe</w:t>
      </w:r>
      <w:r>
        <w:rPr>
          <w:rFonts w:ascii="Times New Roman" w:eastAsia="Times New Roman" w:hAnsi="Times New Roman" w:cs="Times New Roman"/>
          <w:color w:val="000000"/>
        </w:rPr>
        <w:t>rs can discuss the proposal via email, but all voting will occur through the online voting mechanism, and not through email messages indicating yes or no votes.</w:t>
      </w:r>
    </w:p>
    <w:p w14:paraId="00000056"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57"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w:t>
      </w:r>
      <w:r>
        <w:rPr>
          <w:rFonts w:ascii="Times New Roman" w:eastAsia="Times New Roman" w:hAnsi="Times New Roman" w:cs="Times New Roman"/>
          <w:color w:val="000000"/>
        </w:rPr>
        <w:tab/>
        <w:t>The online vote must be available for four days. Time-sensitive proposals which require de</w:t>
      </w:r>
      <w:r>
        <w:rPr>
          <w:rFonts w:ascii="Times New Roman" w:eastAsia="Times New Roman" w:hAnsi="Times New Roman" w:cs="Times New Roman"/>
          <w:color w:val="000000"/>
        </w:rPr>
        <w:t>cisions in less than four days can be marked as urgent. Urgent proposals will be available for voting for only twenty-four hours.</w:t>
      </w:r>
    </w:p>
    <w:p w14:paraId="00000058"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59"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(e)</w:t>
      </w:r>
      <w:r>
        <w:rPr>
          <w:rFonts w:ascii="Times New Roman" w:eastAsia="Times New Roman" w:hAnsi="Times New Roman" w:cs="Times New Roman"/>
          <w:color w:val="000000"/>
        </w:rPr>
        <w:tab/>
        <w:t xml:space="preserve">The vote passes if after the minimum voting time period ten or more members have voted and a majority of those who voted </w:t>
      </w:r>
      <w:r>
        <w:rPr>
          <w:rFonts w:ascii="Times New Roman" w:eastAsia="Times New Roman" w:hAnsi="Times New Roman" w:cs="Times New Roman"/>
          <w:color w:val="000000"/>
        </w:rPr>
        <w:t>have voted in favor of the proposal. If these requirements are not met, the proposal fails.</w:t>
      </w:r>
    </w:p>
    <w:p w14:paraId="0000005A"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5B"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rPr>
        <w:tab/>
        <w:t>The proponent of the proposal is responsible for announcing to the listserve the results of the vote.</w:t>
      </w:r>
    </w:p>
    <w:p w14:paraId="0000005C" w14:textId="77777777" w:rsidR="00DD2335" w:rsidRDefault="00DD2335">
      <w:pPr>
        <w:ind w:firstLine="720"/>
        <w:rPr>
          <w:rFonts w:ascii="Times New Roman" w:eastAsia="Times New Roman" w:hAnsi="Times New Roman" w:cs="Times New Roman"/>
          <w:b/>
        </w:rPr>
      </w:pPr>
    </w:p>
    <w:p w14:paraId="0000005D" w14:textId="77777777" w:rsidR="00DD2335" w:rsidRDefault="00A02C56">
      <w:pPr>
        <w:ind w:firstLine="720"/>
        <w:rPr>
          <w:rFonts w:ascii="Times New Roman" w:eastAsia="Times New Roman" w:hAnsi="Times New Roman" w:cs="Times New Roman"/>
          <w:b/>
        </w:rPr>
      </w:pPr>
      <w:r>
        <w:rPr>
          <w:rFonts w:ascii="Times New Roman" w:eastAsia="Times New Roman" w:hAnsi="Times New Roman" w:cs="Times New Roman"/>
          <w:b/>
        </w:rPr>
        <w:t>Section 5.06.  VOTER ELIGIBILITY.</w:t>
      </w:r>
    </w:p>
    <w:p w14:paraId="0000005E"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p>
    <w:p w14:paraId="0000005F"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color w:val="000000"/>
        </w:rPr>
      </w:pPr>
      <w:r>
        <w:rPr>
          <w:rFonts w:ascii="Times New Roman" w:eastAsia="Times New Roman" w:hAnsi="Times New Roman" w:cs="Times New Roman"/>
          <w:color w:val="000000"/>
        </w:rPr>
        <w:t>(a)</w:t>
      </w:r>
      <w:r>
        <w:rPr>
          <w:rFonts w:ascii="Times New Roman" w:eastAsia="Times New Roman" w:hAnsi="Times New Roman" w:cs="Times New Roman"/>
          <w:color w:val="000000"/>
        </w:rPr>
        <w:tab/>
      </w:r>
      <w:r>
        <w:rPr>
          <w:rFonts w:ascii="Times New Roman" w:eastAsia="Times New Roman" w:hAnsi="Times New Roman" w:cs="Times New Roman"/>
          <w:color w:val="000000"/>
        </w:rPr>
        <w:t>All active members who have attended two NLG meetings during any school year at Berkeley Law are eligible to submit or vote on email proposals, or to object to endorsements. If only one meeting has occurred during a school year, all members who have attend</w:t>
      </w:r>
      <w:r>
        <w:rPr>
          <w:rFonts w:ascii="Times New Roman" w:eastAsia="Times New Roman" w:hAnsi="Times New Roman" w:cs="Times New Roman"/>
          <w:color w:val="000000"/>
        </w:rPr>
        <w:t>ed that meeting are also eligible to vote. Members who do not meet these requirements will not be eligible to vote.</w:t>
      </w:r>
    </w:p>
    <w:p w14:paraId="00000060" w14:textId="77777777" w:rsidR="00DD2335" w:rsidRDefault="00DD2335">
      <w:pPr>
        <w:ind w:left="1440" w:hanging="720"/>
        <w:rPr>
          <w:rFonts w:ascii="Times New Roman" w:eastAsia="Times New Roman" w:hAnsi="Times New Roman" w:cs="Times New Roman"/>
        </w:rPr>
      </w:pPr>
    </w:p>
    <w:p w14:paraId="00000061"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The membership standing of voters will not be subject to scrutiny unless a member raises the issue prior to two days after the final an</w:t>
      </w:r>
      <w:r>
        <w:rPr>
          <w:rFonts w:ascii="Times New Roman" w:eastAsia="Times New Roman" w:hAnsi="Times New Roman" w:cs="Times New Roman"/>
        </w:rPr>
        <w:t>nouncement of the voting or endorsement results.</w:t>
      </w:r>
    </w:p>
    <w:p w14:paraId="00000062" w14:textId="77777777" w:rsidR="00DD2335" w:rsidRDefault="00DD2335">
      <w:pPr>
        <w:ind w:left="1440" w:hanging="720"/>
        <w:rPr>
          <w:rFonts w:ascii="Times New Roman" w:eastAsia="Times New Roman" w:hAnsi="Times New Roman" w:cs="Times New Roman"/>
        </w:rPr>
      </w:pPr>
    </w:p>
    <w:p w14:paraId="00000063" w14:textId="77777777" w:rsidR="00DD2335" w:rsidRDefault="00A02C56">
      <w:pPr>
        <w:ind w:left="1440" w:hanging="720"/>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If this issue is raised, a voter eligibility committee elected at a general meeting will investigate the claim and make all determinations on voting status. The committee will then communicate to the me</w:t>
      </w:r>
      <w:r>
        <w:rPr>
          <w:rFonts w:ascii="Times New Roman" w:eastAsia="Times New Roman" w:hAnsi="Times New Roman" w:cs="Times New Roman"/>
        </w:rPr>
        <w:t>mbership the final results of the vote.”</w:t>
      </w:r>
    </w:p>
    <w:p w14:paraId="00000064" w14:textId="77777777" w:rsidR="00DD2335" w:rsidRDefault="00DD2335">
      <w:pPr>
        <w:rPr>
          <w:rFonts w:ascii="Times New Roman" w:eastAsia="Times New Roman" w:hAnsi="Times New Roman" w:cs="Times New Roman"/>
        </w:rPr>
      </w:pPr>
    </w:p>
    <w:p w14:paraId="00000065" w14:textId="77777777" w:rsidR="00DD2335" w:rsidRDefault="00DD2335">
      <w:pPr>
        <w:rPr>
          <w:rFonts w:ascii="Times New Roman" w:eastAsia="Times New Roman" w:hAnsi="Times New Roman" w:cs="Times New Roman"/>
        </w:rPr>
      </w:pPr>
    </w:p>
    <w:p w14:paraId="00000066" w14:textId="77777777" w:rsidR="00DD2335" w:rsidRDefault="00A02C5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ARTICLE VI</w:t>
      </w:r>
    </w:p>
    <w:p w14:paraId="00000067" w14:textId="77777777" w:rsidR="00DD2335" w:rsidRDefault="00A02C5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CONSTITUTIONAL AMENDMENT PROCESS</w:t>
      </w:r>
    </w:p>
    <w:p w14:paraId="00000068" w14:textId="77777777" w:rsidR="00DD2335" w:rsidRDefault="00DD2335">
      <w:pPr>
        <w:jc w:val="center"/>
        <w:rPr>
          <w:rFonts w:ascii="Times New Roman" w:eastAsia="Times New Roman" w:hAnsi="Times New Roman" w:cs="Times New Roman"/>
        </w:rPr>
      </w:pPr>
    </w:p>
    <w:p w14:paraId="00000069" w14:textId="77777777" w:rsidR="00DD2335" w:rsidRDefault="00A02C56">
      <w:pPr>
        <w:jc w:val="center"/>
        <w:rPr>
          <w:rFonts w:ascii="Times New Roman" w:eastAsia="Times New Roman" w:hAnsi="Times New Roman" w:cs="Times New Roman"/>
        </w:rPr>
      </w:pPr>
      <w:r>
        <w:rPr>
          <w:rFonts w:ascii="Times New Roman" w:eastAsia="Times New Roman" w:hAnsi="Times New Roman" w:cs="Times New Roman"/>
        </w:rPr>
        <w:t xml:space="preserve">(Required language in </w:t>
      </w:r>
      <w:r>
        <w:rPr>
          <w:rFonts w:ascii="Times New Roman" w:eastAsia="Times New Roman" w:hAnsi="Times New Roman" w:cs="Times New Roman"/>
          <w:color w:val="FF0000"/>
        </w:rPr>
        <w:t>red</w:t>
      </w:r>
      <w:r>
        <w:rPr>
          <w:rFonts w:ascii="Times New Roman" w:eastAsia="Times New Roman" w:hAnsi="Times New Roman" w:cs="Times New Roman"/>
        </w:rPr>
        <w:t>)</w:t>
      </w:r>
    </w:p>
    <w:p w14:paraId="0000006A" w14:textId="77777777" w:rsidR="00DD2335" w:rsidRDefault="00DD2335">
      <w:pPr>
        <w:jc w:val="center"/>
        <w:rPr>
          <w:rFonts w:ascii="Times New Roman" w:eastAsia="Times New Roman" w:hAnsi="Times New Roman" w:cs="Times New Roman"/>
        </w:rPr>
      </w:pPr>
    </w:p>
    <w:p w14:paraId="0000006B" w14:textId="77777777" w:rsidR="00DD2335" w:rsidRDefault="00A02C56">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Section 6.01.</w:t>
      </w:r>
      <w:r>
        <w:rPr>
          <w:rFonts w:ascii="Times New Roman" w:eastAsia="Times New Roman" w:hAnsi="Times New Roman" w:cs="Times New Roman"/>
          <w:b/>
        </w:rPr>
        <w:tab/>
        <w:t>AMENDMENT PROCESS.</w:t>
      </w:r>
      <w:r>
        <w:rPr>
          <w:rFonts w:ascii="Times New Roman" w:eastAsia="Times New Roman" w:hAnsi="Times New Roman" w:cs="Times New Roman"/>
          <w:b/>
        </w:rPr>
        <w:tab/>
      </w:r>
      <w:r>
        <w:rPr>
          <w:rFonts w:ascii="Times New Roman" w:eastAsia="Times New Roman" w:hAnsi="Times New Roman" w:cs="Times New Roman"/>
        </w:rPr>
        <w:t xml:space="preserve">An amendment to this constitution is approved if it passes with a 2/3 </w:t>
      </w:r>
      <w:r>
        <w:rPr>
          <w:rFonts w:ascii="Times New Roman" w:eastAsia="Times New Roman" w:hAnsi="Times New Roman" w:cs="Times New Roman"/>
        </w:rPr>
        <w:t xml:space="preserve">vote of active members participating in a meeting convened for that purpose after fair notice to all active members. </w:t>
      </w:r>
      <w:r>
        <w:rPr>
          <w:rFonts w:ascii="Times New Roman" w:eastAsia="Times New Roman" w:hAnsi="Times New Roman" w:cs="Times New Roman"/>
          <w:color w:val="FF0000"/>
        </w:rPr>
        <w:t>All amendments, additions or deletions to this document must be filed with the LEAD Center in 102 Hearst Gym.</w:t>
      </w:r>
    </w:p>
    <w:p w14:paraId="0000006C" w14:textId="77777777" w:rsidR="00DD2335" w:rsidRDefault="00DD2335">
      <w:pPr>
        <w:jc w:val="center"/>
        <w:rPr>
          <w:rFonts w:ascii="Times New Roman" w:eastAsia="Times New Roman" w:hAnsi="Times New Roman" w:cs="Times New Roman"/>
          <w:color w:val="000000"/>
          <w:sz w:val="28"/>
          <w:szCs w:val="28"/>
        </w:rPr>
      </w:pPr>
    </w:p>
    <w:p w14:paraId="0000006D" w14:textId="77777777" w:rsidR="00DD2335" w:rsidRDefault="00DD2335">
      <w:pPr>
        <w:jc w:val="center"/>
        <w:rPr>
          <w:rFonts w:ascii="Times New Roman" w:eastAsia="Times New Roman" w:hAnsi="Times New Roman" w:cs="Times New Roman"/>
          <w:color w:val="000000"/>
          <w:sz w:val="28"/>
          <w:szCs w:val="28"/>
        </w:rPr>
      </w:pPr>
    </w:p>
    <w:p w14:paraId="0000006E" w14:textId="77777777" w:rsidR="00DD2335" w:rsidRDefault="00DD2335">
      <w:pPr>
        <w:jc w:val="center"/>
        <w:rPr>
          <w:rFonts w:ascii="Times New Roman" w:eastAsia="Times New Roman" w:hAnsi="Times New Roman" w:cs="Times New Roman"/>
          <w:color w:val="000000"/>
          <w:sz w:val="28"/>
          <w:szCs w:val="28"/>
        </w:rPr>
      </w:pPr>
    </w:p>
    <w:p w14:paraId="0000006F" w14:textId="77777777" w:rsidR="00DD2335" w:rsidRDefault="00DD2335">
      <w:pPr>
        <w:jc w:val="center"/>
        <w:rPr>
          <w:rFonts w:ascii="Times New Roman" w:eastAsia="Times New Roman" w:hAnsi="Times New Roman" w:cs="Times New Roman"/>
          <w:color w:val="000000"/>
          <w:sz w:val="28"/>
          <w:szCs w:val="28"/>
        </w:rPr>
      </w:pPr>
    </w:p>
    <w:p w14:paraId="00000070" w14:textId="77777777" w:rsidR="00DD2335" w:rsidRDefault="00DD2335">
      <w:pPr>
        <w:jc w:val="center"/>
        <w:rPr>
          <w:rFonts w:ascii="Times New Roman" w:eastAsia="Times New Roman" w:hAnsi="Times New Roman" w:cs="Times New Roman"/>
          <w:color w:val="000000"/>
          <w:sz w:val="28"/>
          <w:szCs w:val="28"/>
        </w:rPr>
      </w:pPr>
    </w:p>
    <w:p w14:paraId="00000071" w14:textId="77777777" w:rsidR="00DD2335" w:rsidRDefault="00DD2335">
      <w:pPr>
        <w:jc w:val="center"/>
        <w:rPr>
          <w:rFonts w:ascii="Times New Roman" w:eastAsia="Times New Roman" w:hAnsi="Times New Roman" w:cs="Times New Roman"/>
          <w:color w:val="000000"/>
          <w:sz w:val="28"/>
          <w:szCs w:val="28"/>
        </w:rPr>
      </w:pPr>
    </w:p>
    <w:p w14:paraId="00000072" w14:textId="77777777" w:rsidR="00DD2335" w:rsidRDefault="00DD2335">
      <w:pPr>
        <w:jc w:val="center"/>
        <w:rPr>
          <w:rFonts w:ascii="Times New Roman" w:eastAsia="Times New Roman" w:hAnsi="Times New Roman" w:cs="Times New Roman"/>
          <w:color w:val="000000"/>
          <w:sz w:val="28"/>
          <w:szCs w:val="28"/>
        </w:rPr>
      </w:pPr>
    </w:p>
    <w:p w14:paraId="00000073" w14:textId="77777777" w:rsidR="00DD2335" w:rsidRDefault="00A02C56">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ARTICLE VII</w:t>
      </w:r>
    </w:p>
    <w:p w14:paraId="00000074" w14:textId="77777777" w:rsidR="00DD2335" w:rsidRDefault="00A02C56">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DISSOLUTION</w:t>
      </w:r>
    </w:p>
    <w:p w14:paraId="00000075" w14:textId="77777777" w:rsidR="00DD2335" w:rsidRDefault="00DD2335">
      <w:pPr>
        <w:rPr>
          <w:rFonts w:ascii="Times New Roman" w:eastAsia="Times New Roman" w:hAnsi="Times New Roman" w:cs="Times New Roman"/>
          <w:color w:val="000000"/>
        </w:rPr>
      </w:pPr>
    </w:p>
    <w:p w14:paraId="00000076" w14:textId="77777777" w:rsidR="00DD2335" w:rsidRDefault="00A02C56">
      <w:pPr>
        <w:jc w:val="center"/>
        <w:rPr>
          <w:rFonts w:ascii="Times New Roman" w:eastAsia="Times New Roman" w:hAnsi="Times New Roman" w:cs="Times New Roman"/>
        </w:rPr>
      </w:pPr>
      <w:r>
        <w:rPr>
          <w:rFonts w:ascii="Times New Roman" w:eastAsia="Times New Roman" w:hAnsi="Times New Roman" w:cs="Times New Roman"/>
        </w:rPr>
        <w:t xml:space="preserve">(Required language in </w:t>
      </w:r>
      <w:r>
        <w:rPr>
          <w:rFonts w:ascii="Times New Roman" w:eastAsia="Times New Roman" w:hAnsi="Times New Roman" w:cs="Times New Roman"/>
          <w:color w:val="FF0000"/>
        </w:rPr>
        <w:t>red</w:t>
      </w:r>
      <w:r>
        <w:rPr>
          <w:rFonts w:ascii="Times New Roman" w:eastAsia="Times New Roman" w:hAnsi="Times New Roman" w:cs="Times New Roman"/>
        </w:rPr>
        <w:t>)</w:t>
      </w:r>
    </w:p>
    <w:p w14:paraId="00000077" w14:textId="77777777" w:rsidR="00DD2335" w:rsidRDefault="00DD2335">
      <w:pPr>
        <w:jc w:val="center"/>
        <w:rPr>
          <w:rFonts w:ascii="Times New Roman" w:eastAsia="Times New Roman" w:hAnsi="Times New Roman" w:cs="Times New Roman"/>
          <w:color w:val="000000"/>
        </w:rPr>
      </w:pPr>
    </w:p>
    <w:p w14:paraId="00000078" w14:textId="77777777" w:rsidR="00DD2335" w:rsidRDefault="00A02C56">
      <w:pPr>
        <w:ind w:firstLine="720"/>
        <w:jc w:val="both"/>
        <w:rPr>
          <w:rFonts w:ascii="Times New Roman" w:eastAsia="Times New Roman" w:hAnsi="Times New Roman" w:cs="Times New Roman"/>
          <w:color w:val="000000"/>
        </w:rPr>
      </w:pPr>
      <w:r>
        <w:rPr>
          <w:rFonts w:ascii="Times New Roman" w:eastAsia="Times New Roman" w:hAnsi="Times New Roman" w:cs="Times New Roman"/>
          <w:b/>
          <w:color w:val="000000"/>
        </w:rPr>
        <w:t>Section 7.01.</w:t>
      </w:r>
      <w:r>
        <w:rPr>
          <w:rFonts w:ascii="Times New Roman" w:eastAsia="Times New Roman" w:hAnsi="Times New Roman" w:cs="Times New Roman"/>
          <w:b/>
          <w:color w:val="000000"/>
        </w:rPr>
        <w:tab/>
        <w:t>DISSOLUTION PROCESS.</w:t>
      </w:r>
      <w:r>
        <w:rPr>
          <w:rFonts w:ascii="Times New Roman" w:eastAsia="Times New Roman" w:hAnsi="Times New Roman" w:cs="Times New Roman"/>
          <w:color w:val="000000"/>
        </w:rPr>
        <w:tab/>
        <w:t>Dissolution of our organization occurs in the same manner as amending the constitution according to Section 6.01 above.</w:t>
      </w:r>
    </w:p>
    <w:p w14:paraId="00000079" w14:textId="77777777" w:rsidR="00DD2335" w:rsidRDefault="00DD2335">
      <w:pPr>
        <w:jc w:val="both"/>
        <w:rPr>
          <w:rFonts w:ascii="Times New Roman" w:eastAsia="Times New Roman" w:hAnsi="Times New Roman" w:cs="Times New Roman"/>
          <w:color w:val="000000"/>
        </w:rPr>
      </w:pPr>
    </w:p>
    <w:p w14:paraId="0000007A" w14:textId="77777777" w:rsidR="00DD2335" w:rsidRDefault="00A02C56">
      <w:pPr>
        <w:ind w:firstLine="720"/>
        <w:jc w:val="both"/>
        <w:rPr>
          <w:rFonts w:ascii="Times New Roman" w:eastAsia="Times New Roman" w:hAnsi="Times New Roman" w:cs="Times New Roman"/>
          <w:color w:val="FF0000"/>
        </w:rPr>
      </w:pPr>
      <w:r>
        <w:rPr>
          <w:rFonts w:ascii="Times New Roman" w:eastAsia="Times New Roman" w:hAnsi="Times New Roman" w:cs="Times New Roman"/>
          <w:b/>
          <w:color w:val="000000"/>
        </w:rPr>
        <w:t>Section 7.02.</w:t>
      </w:r>
      <w:r>
        <w:rPr>
          <w:rFonts w:ascii="Times New Roman" w:eastAsia="Times New Roman" w:hAnsi="Times New Roman" w:cs="Times New Roman"/>
          <w:b/>
          <w:color w:val="000000"/>
        </w:rPr>
        <w:tab/>
        <w:t>UNSPENT FUNDS.</w:t>
      </w:r>
      <w:r>
        <w:rPr>
          <w:rFonts w:ascii="Times New Roman" w:eastAsia="Times New Roman" w:hAnsi="Times New Roman" w:cs="Times New Roman"/>
          <w:color w:val="000000"/>
        </w:rPr>
        <w:tab/>
      </w:r>
      <w:r>
        <w:rPr>
          <w:rFonts w:ascii="Times New Roman" w:eastAsia="Times New Roman" w:hAnsi="Times New Roman" w:cs="Times New Roman"/>
          <w:color w:val="FF0000"/>
        </w:rPr>
        <w:t>All unspent ASUC funds shall r</w:t>
      </w:r>
      <w:r>
        <w:rPr>
          <w:rFonts w:ascii="Times New Roman" w:eastAsia="Times New Roman" w:hAnsi="Times New Roman" w:cs="Times New Roman"/>
          <w:color w:val="FF0000"/>
        </w:rPr>
        <w:t>emain the property of the ASUC; all Graduate Assembly funds shall remain the property of the Graduate Assembly. Remaining privately-obtained funds may be donated to another nonprofit organization with prior approval of the ASUC Senate Finance Committee.</w:t>
      </w:r>
    </w:p>
    <w:p w14:paraId="0000007B" w14:textId="77777777" w:rsidR="00DD2335" w:rsidRDefault="00DD2335">
      <w:pPr>
        <w:rPr>
          <w:rFonts w:ascii="Times New Roman" w:eastAsia="Times New Roman" w:hAnsi="Times New Roman" w:cs="Times New Roman"/>
          <w:color w:val="FF0000"/>
        </w:rPr>
      </w:pPr>
    </w:p>
    <w:p w14:paraId="0000007C" w14:textId="77777777" w:rsidR="00DD2335" w:rsidRDefault="00DD2335">
      <w:pPr>
        <w:rPr>
          <w:rFonts w:ascii="Times New Roman" w:eastAsia="Times New Roman" w:hAnsi="Times New Roman" w:cs="Times New Roman"/>
          <w:color w:val="FF0000"/>
        </w:rPr>
      </w:pPr>
    </w:p>
    <w:p w14:paraId="0000007D" w14:textId="77777777" w:rsidR="00DD2335" w:rsidRDefault="00A02C5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ARTICLE VIII</w:t>
      </w:r>
    </w:p>
    <w:p w14:paraId="0000007E" w14:textId="77777777" w:rsidR="00DD2335" w:rsidRDefault="00A02C5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AMENDMENTS</w:t>
      </w:r>
    </w:p>
    <w:p w14:paraId="0000007F" w14:textId="77777777" w:rsidR="00DD2335" w:rsidRDefault="00DD2335">
      <w:pPr>
        <w:rPr>
          <w:rFonts w:ascii="Times New Roman" w:eastAsia="Times New Roman" w:hAnsi="Times New Roman" w:cs="Times New Roman"/>
        </w:rPr>
      </w:pPr>
    </w:p>
    <w:p w14:paraId="00000080" w14:textId="77777777" w:rsidR="00DD2335" w:rsidRDefault="00A02C56">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rPr>
        <w:t>Section 8.01.</w:t>
      </w:r>
      <w:r>
        <w:rPr>
          <w:rFonts w:ascii="Times New Roman" w:eastAsia="Times New Roman" w:hAnsi="Times New Roman" w:cs="Times New Roman"/>
        </w:rPr>
        <w:tab/>
      </w:r>
      <w:r>
        <w:rPr>
          <w:rFonts w:ascii="Times New Roman" w:eastAsia="Times New Roman" w:hAnsi="Times New Roman" w:cs="Times New Roman"/>
          <w:b/>
        </w:rPr>
        <w:t>NO SECRET BALLOT FOR AMENDMENTS.</w:t>
      </w:r>
      <w:r>
        <w:rPr>
          <w:rFonts w:ascii="Times New Roman" w:eastAsia="Times New Roman" w:hAnsi="Times New Roman" w:cs="Times New Roman"/>
        </w:rPr>
        <w:tab/>
        <w:t>Amend Section 6.01 to strike “secret ballot.”</w:t>
      </w:r>
    </w:p>
    <w:p w14:paraId="00000081" w14:textId="77777777" w:rsidR="00DD2335" w:rsidRDefault="00DD2335">
      <w:pPr>
        <w:rPr>
          <w:rFonts w:ascii="Times New Roman" w:eastAsia="Times New Roman" w:hAnsi="Times New Roman" w:cs="Times New Roman"/>
          <w:b/>
        </w:rPr>
      </w:pPr>
    </w:p>
    <w:p w14:paraId="00000082" w14:textId="77777777" w:rsidR="00DD2335" w:rsidRDefault="00A02C56">
      <w:pPr>
        <w:rPr>
          <w:rFonts w:ascii="Times New Roman" w:eastAsia="Times New Roman" w:hAnsi="Times New Roman" w:cs="Times New Roman"/>
        </w:rPr>
      </w:pPr>
      <w:r>
        <w:rPr>
          <w:rFonts w:ascii="Times New Roman" w:eastAsia="Times New Roman" w:hAnsi="Times New Roman" w:cs="Times New Roman"/>
          <w:b/>
        </w:rPr>
        <w:tab/>
        <w:t>Section 8.02.</w:t>
      </w:r>
      <w:r>
        <w:rPr>
          <w:rFonts w:ascii="Times New Roman" w:eastAsia="Times New Roman" w:hAnsi="Times New Roman" w:cs="Times New Roman"/>
          <w:b/>
        </w:rPr>
        <w:tab/>
        <w:t>VOTING BETWEEN MEETINGS &amp; ENDORSEMENTS.</w:t>
      </w:r>
      <w:r>
        <w:rPr>
          <w:rFonts w:ascii="Times New Roman" w:eastAsia="Times New Roman" w:hAnsi="Times New Roman" w:cs="Times New Roman"/>
        </w:rPr>
        <w:t xml:space="preserve"> Add Sections 5.02-5.06 as follows:</w:t>
      </w:r>
    </w:p>
    <w:p w14:paraId="00000083" w14:textId="77777777" w:rsidR="00DD2335" w:rsidRDefault="00DD2335">
      <w:pPr>
        <w:rPr>
          <w:rFonts w:ascii="Times New Roman" w:eastAsia="Times New Roman" w:hAnsi="Times New Roman" w:cs="Times New Roman"/>
          <w:i/>
        </w:rPr>
      </w:pPr>
    </w:p>
    <w:p w14:paraId="00000084" w14:textId="77777777" w:rsidR="00DD2335" w:rsidRDefault="00A02C56">
      <w:pPr>
        <w:ind w:left="720"/>
        <w:rPr>
          <w:rFonts w:ascii="Times New Roman" w:eastAsia="Times New Roman" w:hAnsi="Times New Roman" w:cs="Times New Roman"/>
          <w:i/>
          <w:sz w:val="20"/>
          <w:szCs w:val="20"/>
        </w:rPr>
      </w:pPr>
      <w:r>
        <w:rPr>
          <w:rFonts w:ascii="Times New Roman" w:eastAsia="Times New Roman" w:hAnsi="Times New Roman" w:cs="Times New Roman"/>
          <w:i/>
        </w:rPr>
        <w:tab/>
      </w:r>
      <w:r>
        <w:rPr>
          <w:rFonts w:ascii="Times New Roman" w:eastAsia="Times New Roman" w:hAnsi="Times New Roman" w:cs="Times New Roman"/>
          <w:b/>
          <w:i/>
          <w:sz w:val="20"/>
          <w:szCs w:val="20"/>
        </w:rPr>
        <w:t>Section 5.02.  OVERVIEW OF VOTING AND ENDORS</w:t>
      </w:r>
      <w:r>
        <w:rPr>
          <w:rFonts w:ascii="Times New Roman" w:eastAsia="Times New Roman" w:hAnsi="Times New Roman" w:cs="Times New Roman"/>
          <w:b/>
          <w:i/>
          <w:sz w:val="20"/>
          <w:szCs w:val="20"/>
        </w:rPr>
        <w:t>EMENTS.</w:t>
      </w:r>
      <w:r>
        <w:rPr>
          <w:rFonts w:ascii="Times New Roman" w:eastAsia="Times New Roman" w:hAnsi="Times New Roman" w:cs="Times New Roman"/>
          <w:i/>
          <w:sz w:val="20"/>
          <w:szCs w:val="20"/>
        </w:rPr>
        <w:t xml:space="preserve">   Any Berkeley Law NLG member can submit a proposal to the membership for a vote or endorsement between meetings. The proposal must be submitted via email to the Berkeley Law NLG listserve along with a clear statement calling for a vote or endorsem</w:t>
      </w:r>
      <w:r>
        <w:rPr>
          <w:rFonts w:ascii="Times New Roman" w:eastAsia="Times New Roman" w:hAnsi="Times New Roman" w:cs="Times New Roman"/>
          <w:i/>
          <w:sz w:val="20"/>
          <w:szCs w:val="20"/>
        </w:rPr>
        <w:t>ent.</w:t>
      </w:r>
    </w:p>
    <w:p w14:paraId="00000085" w14:textId="77777777" w:rsidR="00DD2335" w:rsidRDefault="00DD2335">
      <w:pPr>
        <w:ind w:left="720"/>
        <w:rPr>
          <w:rFonts w:ascii="Times New Roman" w:eastAsia="Times New Roman" w:hAnsi="Times New Roman" w:cs="Times New Roman"/>
          <w:i/>
          <w:sz w:val="20"/>
          <w:szCs w:val="20"/>
        </w:rPr>
      </w:pPr>
    </w:p>
    <w:p w14:paraId="00000086" w14:textId="77777777" w:rsidR="00DD2335" w:rsidRDefault="00A02C56">
      <w:pPr>
        <w:ind w:left="720" w:firstLine="72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Section 5.03.  TYPES OF PROPOSALS.  </w:t>
      </w:r>
    </w:p>
    <w:p w14:paraId="00000087" w14:textId="77777777" w:rsidR="00DD2335" w:rsidRDefault="00DD2335">
      <w:pPr>
        <w:ind w:left="1440" w:hanging="720"/>
        <w:rPr>
          <w:rFonts w:ascii="Times New Roman" w:eastAsia="Times New Roman" w:hAnsi="Times New Roman" w:cs="Times New Roman"/>
          <w:i/>
          <w:sz w:val="20"/>
          <w:szCs w:val="20"/>
        </w:rPr>
      </w:pPr>
    </w:p>
    <w:p w14:paraId="00000088"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(a)</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Proposals that are submitted to the membership can include requests for endorsements, determinations regarding upcoming events, or any other decision that would ordinarily require a majority vote by the membership during meetings.</w:t>
      </w:r>
    </w:p>
    <w:p w14:paraId="00000089" w14:textId="77777777" w:rsidR="00DD2335" w:rsidRDefault="00DD2335">
      <w:pPr>
        <w:ind w:left="1440" w:hanging="720"/>
        <w:rPr>
          <w:rFonts w:ascii="Times New Roman" w:eastAsia="Times New Roman" w:hAnsi="Times New Roman" w:cs="Times New Roman"/>
          <w:i/>
          <w:sz w:val="20"/>
          <w:szCs w:val="20"/>
        </w:rPr>
      </w:pPr>
    </w:p>
    <w:p w14:paraId="0000008A"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(b)</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Any proposal that is not time-sensitive should be submitted to the membership during the next meeting and not presented for an email vote.</w:t>
      </w:r>
    </w:p>
    <w:p w14:paraId="0000008B" w14:textId="77777777" w:rsidR="00DD2335" w:rsidRDefault="00DD2335">
      <w:pPr>
        <w:ind w:left="1440" w:hanging="720"/>
        <w:rPr>
          <w:rFonts w:ascii="Times New Roman" w:eastAsia="Times New Roman" w:hAnsi="Times New Roman" w:cs="Times New Roman"/>
          <w:i/>
          <w:sz w:val="20"/>
          <w:szCs w:val="20"/>
        </w:rPr>
      </w:pPr>
    </w:p>
    <w:p w14:paraId="0000008C"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(c)</w:t>
      </w:r>
      <w:r>
        <w:rPr>
          <w:rFonts w:ascii="Times New Roman" w:eastAsia="Times New Roman" w:hAnsi="Times New Roman" w:cs="Times New Roman"/>
          <w:i/>
          <w:sz w:val="20"/>
          <w:szCs w:val="20"/>
        </w:rPr>
        <w:tab/>
        <w:t>The procedures described in this Article exclude general requests for feedback or suggestions, which need not be</w:t>
      </w:r>
      <w:r>
        <w:rPr>
          <w:rFonts w:ascii="Times New Roman" w:eastAsia="Times New Roman" w:hAnsi="Times New Roman" w:cs="Times New Roman"/>
          <w:i/>
          <w:sz w:val="20"/>
          <w:szCs w:val="20"/>
        </w:rPr>
        <w:t xml:space="preserve"> voted on.</w:t>
      </w:r>
    </w:p>
    <w:p w14:paraId="0000008D" w14:textId="77777777" w:rsidR="00DD2335" w:rsidRDefault="00DD2335">
      <w:pPr>
        <w:rPr>
          <w:rFonts w:ascii="Times New Roman" w:eastAsia="Times New Roman" w:hAnsi="Times New Roman" w:cs="Times New Roman"/>
          <w:b/>
          <w:i/>
          <w:sz w:val="20"/>
          <w:szCs w:val="20"/>
        </w:rPr>
      </w:pPr>
    </w:p>
    <w:p w14:paraId="0000008E" w14:textId="77777777" w:rsidR="00DD2335" w:rsidRDefault="00A02C56">
      <w:pPr>
        <w:ind w:left="720" w:firstLine="72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Section 5.04.  REQUESTS FOR ENDORSEMENTS.</w:t>
      </w:r>
    </w:p>
    <w:p w14:paraId="0000008F" w14:textId="77777777" w:rsidR="00DD2335" w:rsidRDefault="00DD2335">
      <w:pPr>
        <w:ind w:left="1440" w:hanging="720"/>
        <w:rPr>
          <w:rFonts w:ascii="Times New Roman" w:eastAsia="Times New Roman" w:hAnsi="Times New Roman" w:cs="Times New Roman"/>
          <w:i/>
          <w:sz w:val="20"/>
          <w:szCs w:val="20"/>
        </w:rPr>
      </w:pPr>
    </w:p>
    <w:p w14:paraId="00000090"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(a)</w:t>
      </w:r>
      <w:r>
        <w:rPr>
          <w:rFonts w:ascii="Times New Roman" w:eastAsia="Times New Roman" w:hAnsi="Times New Roman" w:cs="Times New Roman"/>
          <w:i/>
          <w:sz w:val="20"/>
          <w:szCs w:val="20"/>
        </w:rPr>
        <w:tab/>
        <w:t>Any proposal that consists of a request that the Berkeley Law NLG chapter either (1) sign onto a statement or petition or (2) co-sponsor an event, without contributing resources to that event, will</w:t>
      </w:r>
      <w:r>
        <w:rPr>
          <w:rFonts w:ascii="Times New Roman" w:eastAsia="Times New Roman" w:hAnsi="Times New Roman" w:cs="Times New Roman"/>
          <w:i/>
          <w:sz w:val="20"/>
          <w:szCs w:val="20"/>
        </w:rPr>
        <w:t xml:space="preserve"> be considered an event endorsement. </w:t>
      </w:r>
    </w:p>
    <w:p w14:paraId="00000091"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92"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(b)</w:t>
      </w:r>
      <w:r>
        <w:rPr>
          <w:rFonts w:ascii="Times New Roman" w:eastAsia="Times New Roman" w:hAnsi="Times New Roman" w:cs="Times New Roman"/>
          <w:i/>
          <w:color w:val="000000"/>
          <w:sz w:val="20"/>
          <w:szCs w:val="20"/>
        </w:rPr>
        <w:tab/>
        <w:t>Requests for endorsements need not be voted on. Any member can email to the Berkeley Law NLG listserve a request for endorsement along with language advising the membership that if no objections are raised, the en</w:t>
      </w:r>
      <w:r>
        <w:rPr>
          <w:rFonts w:ascii="Times New Roman" w:eastAsia="Times New Roman" w:hAnsi="Times New Roman" w:cs="Times New Roman"/>
          <w:i/>
          <w:color w:val="000000"/>
          <w:sz w:val="20"/>
          <w:szCs w:val="20"/>
        </w:rPr>
        <w:t>dorsement will pass in four days. The statement, petition, or event description must either be provided in the body of the email, linked, or attached.</w:t>
      </w:r>
    </w:p>
    <w:p w14:paraId="00000093"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94"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w:t>
      </w:r>
      <w:r>
        <w:rPr>
          <w:rFonts w:ascii="Times New Roman" w:eastAsia="Times New Roman" w:hAnsi="Times New Roman" w:cs="Times New Roman"/>
          <w:i/>
          <w:color w:val="000000"/>
          <w:sz w:val="20"/>
          <w:szCs w:val="20"/>
        </w:rPr>
        <w:tab/>
        <w:t xml:space="preserve">If no member objects to the endorsement within four days, the endorsement will pass. The member who </w:t>
      </w:r>
      <w:r>
        <w:rPr>
          <w:rFonts w:ascii="Times New Roman" w:eastAsia="Times New Roman" w:hAnsi="Times New Roman" w:cs="Times New Roman"/>
          <w:i/>
          <w:color w:val="000000"/>
          <w:sz w:val="20"/>
          <w:szCs w:val="20"/>
        </w:rPr>
        <w:t>submitted the endorsement is responsible for notifying the listserve that the endorsement has passed.</w:t>
      </w:r>
    </w:p>
    <w:p w14:paraId="00000095"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96"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(d)</w:t>
      </w:r>
      <w:r>
        <w:rPr>
          <w:rFonts w:ascii="Times New Roman" w:eastAsia="Times New Roman" w:hAnsi="Times New Roman" w:cs="Times New Roman"/>
          <w:i/>
          <w:color w:val="000000"/>
          <w:sz w:val="20"/>
          <w:szCs w:val="20"/>
        </w:rPr>
        <w:tab/>
        <w:t xml:space="preserve">If any member objects to the endorsement within the period of four days, the member who submitted the proposal must resubmit according to the voting </w:t>
      </w:r>
      <w:r>
        <w:rPr>
          <w:rFonts w:ascii="Times New Roman" w:eastAsia="Times New Roman" w:hAnsi="Times New Roman" w:cs="Times New Roman"/>
          <w:i/>
          <w:color w:val="000000"/>
          <w:sz w:val="20"/>
          <w:szCs w:val="20"/>
        </w:rPr>
        <w:t>procedures in Section 8.04.</w:t>
      </w:r>
    </w:p>
    <w:p w14:paraId="00000097" w14:textId="77777777" w:rsidR="00DD2335" w:rsidRDefault="00DD2335">
      <w:pPr>
        <w:ind w:left="1440" w:hanging="720"/>
        <w:rPr>
          <w:rFonts w:ascii="Times New Roman" w:eastAsia="Times New Roman" w:hAnsi="Times New Roman" w:cs="Times New Roman"/>
          <w:i/>
          <w:sz w:val="20"/>
          <w:szCs w:val="20"/>
        </w:rPr>
      </w:pPr>
    </w:p>
    <w:p w14:paraId="00000098"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(e)</w:t>
      </w:r>
      <w:r>
        <w:rPr>
          <w:rFonts w:ascii="Times New Roman" w:eastAsia="Times New Roman" w:hAnsi="Times New Roman" w:cs="Times New Roman"/>
          <w:i/>
          <w:sz w:val="20"/>
          <w:szCs w:val="20"/>
        </w:rPr>
        <w:tab/>
        <w:t>A member requesting that an endorsement be passed in fewer than four days should use the urgent proposal procedure in Section 8.04.D.</w:t>
      </w:r>
    </w:p>
    <w:p w14:paraId="00000099" w14:textId="77777777" w:rsidR="00DD2335" w:rsidRDefault="00DD2335">
      <w:pPr>
        <w:ind w:firstLine="720"/>
        <w:rPr>
          <w:rFonts w:ascii="Times New Roman" w:eastAsia="Times New Roman" w:hAnsi="Times New Roman" w:cs="Times New Roman"/>
          <w:b/>
          <w:i/>
          <w:sz w:val="20"/>
          <w:szCs w:val="20"/>
        </w:rPr>
      </w:pPr>
    </w:p>
    <w:p w14:paraId="0000009A" w14:textId="77777777" w:rsidR="00DD2335" w:rsidRDefault="00A02C56">
      <w:pPr>
        <w:ind w:left="720" w:firstLine="72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Section 5.05.  VOTING PROCEDURES.</w:t>
      </w:r>
    </w:p>
    <w:p w14:paraId="0000009B" w14:textId="77777777" w:rsidR="00DD2335" w:rsidRDefault="00DD2335">
      <w:pPr>
        <w:ind w:left="1440" w:hanging="720"/>
        <w:rPr>
          <w:rFonts w:ascii="Times New Roman" w:eastAsia="Times New Roman" w:hAnsi="Times New Roman" w:cs="Times New Roman"/>
          <w:i/>
          <w:sz w:val="20"/>
          <w:szCs w:val="20"/>
        </w:rPr>
      </w:pPr>
    </w:p>
    <w:p w14:paraId="0000009C" w14:textId="77777777" w:rsidR="00DD2335" w:rsidRDefault="00A02C56">
      <w:pPr>
        <w:ind w:left="1440" w:hanging="720"/>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(a)</w:t>
      </w:r>
      <w:r>
        <w:rPr>
          <w:rFonts w:ascii="Times New Roman" w:eastAsia="Times New Roman" w:hAnsi="Times New Roman" w:cs="Times New Roman"/>
          <w:i/>
          <w:sz w:val="20"/>
          <w:szCs w:val="20"/>
        </w:rPr>
        <w:tab/>
        <w:t>A member submitting a proposal that does not cons</w:t>
      </w:r>
      <w:r>
        <w:rPr>
          <w:rFonts w:ascii="Times New Roman" w:eastAsia="Times New Roman" w:hAnsi="Times New Roman" w:cs="Times New Roman"/>
          <w:i/>
          <w:sz w:val="20"/>
          <w:szCs w:val="20"/>
        </w:rPr>
        <w:t xml:space="preserve">ist solely of an endorsement request must put the proposal forward to the membership for a vote. The member must include a link to a Google form or similar online voting mechanism in their email message. The member must also indicate the time allotted for </w:t>
      </w:r>
      <w:r>
        <w:rPr>
          <w:rFonts w:ascii="Times New Roman" w:eastAsia="Times New Roman" w:hAnsi="Times New Roman" w:cs="Times New Roman"/>
          <w:i/>
          <w:sz w:val="20"/>
          <w:szCs w:val="20"/>
        </w:rPr>
        <w:t>voting in the text of their email.</w:t>
      </w:r>
    </w:p>
    <w:p w14:paraId="0000009D"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9E"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(b)</w:t>
      </w:r>
      <w:r>
        <w:rPr>
          <w:rFonts w:ascii="Times New Roman" w:eastAsia="Times New Roman" w:hAnsi="Times New Roman" w:cs="Times New Roman"/>
          <w:i/>
          <w:color w:val="000000"/>
          <w:sz w:val="20"/>
          <w:szCs w:val="20"/>
        </w:rPr>
        <w:tab/>
        <w:t>The online voting mechanism must collect the names of those who voted and record publicly how they voted.</w:t>
      </w:r>
    </w:p>
    <w:p w14:paraId="0000009F"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A0"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(c)</w:t>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Members can discuss the proposal via email, but all voting will occur through the online voting mechanism, and not through email messages indicating yes or no votes.</w:t>
      </w:r>
    </w:p>
    <w:p w14:paraId="000000A1"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A2"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(d)</w:t>
      </w:r>
      <w:r>
        <w:rPr>
          <w:rFonts w:ascii="Times New Roman" w:eastAsia="Times New Roman" w:hAnsi="Times New Roman" w:cs="Times New Roman"/>
          <w:i/>
          <w:color w:val="000000"/>
          <w:sz w:val="20"/>
          <w:szCs w:val="20"/>
        </w:rPr>
        <w:tab/>
        <w:t>The online vote must be available for four days. Time-sensitive proposals which requi</w:t>
      </w:r>
      <w:r>
        <w:rPr>
          <w:rFonts w:ascii="Times New Roman" w:eastAsia="Times New Roman" w:hAnsi="Times New Roman" w:cs="Times New Roman"/>
          <w:i/>
          <w:color w:val="000000"/>
          <w:sz w:val="20"/>
          <w:szCs w:val="20"/>
        </w:rPr>
        <w:t>re decisions in less than four days can be marked as urgent. Urgent proposals will be available for voting for only twenty-four hours.</w:t>
      </w:r>
    </w:p>
    <w:p w14:paraId="000000A3"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A4"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w:t>
      </w:r>
      <w:r>
        <w:rPr>
          <w:rFonts w:ascii="Times New Roman" w:eastAsia="Times New Roman" w:hAnsi="Times New Roman" w:cs="Times New Roman"/>
          <w:i/>
          <w:color w:val="000000"/>
          <w:sz w:val="20"/>
          <w:szCs w:val="20"/>
        </w:rPr>
        <w:tab/>
        <w:t>The vote passes if after the minimum voting time period ten or more members have voted and a majority of those who v</w:t>
      </w:r>
      <w:r>
        <w:rPr>
          <w:rFonts w:ascii="Times New Roman" w:eastAsia="Times New Roman" w:hAnsi="Times New Roman" w:cs="Times New Roman"/>
          <w:i/>
          <w:color w:val="000000"/>
          <w:sz w:val="20"/>
          <w:szCs w:val="20"/>
        </w:rPr>
        <w:t>oted have voted in favor of the proposal. If these requirements are not met, the proposal fails.</w:t>
      </w:r>
    </w:p>
    <w:p w14:paraId="000000A5"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A6"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w:t>
      </w:r>
      <w:r>
        <w:rPr>
          <w:rFonts w:ascii="Times New Roman" w:eastAsia="Times New Roman" w:hAnsi="Times New Roman" w:cs="Times New Roman"/>
          <w:i/>
          <w:color w:val="000000"/>
          <w:sz w:val="20"/>
          <w:szCs w:val="20"/>
        </w:rPr>
        <w:tab/>
        <w:t>The proponent of the proposal is responsible for announcing to the listserve the results of the vote.</w:t>
      </w:r>
    </w:p>
    <w:p w14:paraId="000000A7" w14:textId="77777777" w:rsidR="00DD2335" w:rsidRDefault="00DD2335">
      <w:pPr>
        <w:rPr>
          <w:rFonts w:ascii="Times New Roman" w:eastAsia="Times New Roman" w:hAnsi="Times New Roman" w:cs="Times New Roman"/>
          <w:b/>
          <w:i/>
          <w:sz w:val="20"/>
          <w:szCs w:val="20"/>
        </w:rPr>
      </w:pPr>
    </w:p>
    <w:p w14:paraId="000000A8" w14:textId="77777777" w:rsidR="00DD2335" w:rsidRDefault="00A02C56">
      <w:pPr>
        <w:ind w:left="720" w:firstLine="72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Section 5.06.  VOTER ELIGIBILITY.</w:t>
      </w:r>
    </w:p>
    <w:p w14:paraId="000000A9" w14:textId="77777777" w:rsidR="00DD2335" w:rsidRDefault="00DD2335">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p>
    <w:p w14:paraId="000000AA" w14:textId="77777777" w:rsidR="00DD2335" w:rsidRDefault="00A02C56">
      <w:pPr>
        <w:pBdr>
          <w:top w:val="nil"/>
          <w:left w:val="nil"/>
          <w:bottom w:val="nil"/>
          <w:right w:val="nil"/>
          <w:between w:val="nil"/>
        </w:pBdr>
        <w:spacing w:line="259" w:lineRule="auto"/>
        <w:ind w:left="1440" w:hanging="720"/>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w:t>
      </w:r>
      <w:r>
        <w:rPr>
          <w:rFonts w:ascii="Times New Roman" w:eastAsia="Times New Roman" w:hAnsi="Times New Roman" w:cs="Times New Roman"/>
          <w:i/>
          <w:color w:val="000000"/>
          <w:sz w:val="20"/>
          <w:szCs w:val="20"/>
        </w:rPr>
        <w:tab/>
        <w:t>All active m</w:t>
      </w:r>
      <w:r>
        <w:rPr>
          <w:rFonts w:ascii="Times New Roman" w:eastAsia="Times New Roman" w:hAnsi="Times New Roman" w:cs="Times New Roman"/>
          <w:i/>
          <w:color w:val="000000"/>
          <w:sz w:val="20"/>
          <w:szCs w:val="20"/>
        </w:rPr>
        <w:t>embers who have attended two NLG meetings during any school year at Berkeley Law are eligible to submit or vote on email proposals, or to object to endorsements. If only one meeting has occurred during a school year, all members who have attended that meet</w:t>
      </w:r>
      <w:r>
        <w:rPr>
          <w:rFonts w:ascii="Times New Roman" w:eastAsia="Times New Roman" w:hAnsi="Times New Roman" w:cs="Times New Roman"/>
          <w:i/>
          <w:color w:val="000000"/>
          <w:sz w:val="20"/>
          <w:szCs w:val="20"/>
        </w:rPr>
        <w:t>ing are also eligible to vote. Members who do not meet these requirements will not be eligible to vote.</w:t>
      </w:r>
    </w:p>
    <w:p w14:paraId="000000AB" w14:textId="77777777" w:rsidR="00DD2335" w:rsidRDefault="00DD2335">
      <w:pPr>
        <w:ind w:left="1440" w:hanging="720"/>
        <w:rPr>
          <w:rFonts w:ascii="Times New Roman" w:eastAsia="Times New Roman" w:hAnsi="Times New Roman" w:cs="Times New Roman"/>
          <w:i/>
          <w:sz w:val="20"/>
          <w:szCs w:val="20"/>
        </w:rPr>
      </w:pPr>
    </w:p>
    <w:p w14:paraId="000000AC"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(b)</w:t>
      </w:r>
      <w:r>
        <w:rPr>
          <w:rFonts w:ascii="Times New Roman" w:eastAsia="Times New Roman" w:hAnsi="Times New Roman" w:cs="Times New Roman"/>
          <w:i/>
          <w:sz w:val="20"/>
          <w:szCs w:val="20"/>
        </w:rPr>
        <w:tab/>
        <w:t>The membership standing of voters will not be subject to scrutiny unless a member raises the issue prior to two days after the final announcement o</w:t>
      </w:r>
      <w:r>
        <w:rPr>
          <w:rFonts w:ascii="Times New Roman" w:eastAsia="Times New Roman" w:hAnsi="Times New Roman" w:cs="Times New Roman"/>
          <w:i/>
          <w:sz w:val="20"/>
          <w:szCs w:val="20"/>
        </w:rPr>
        <w:t>f the voting or endorsement results.</w:t>
      </w:r>
    </w:p>
    <w:p w14:paraId="000000AD" w14:textId="77777777" w:rsidR="00DD2335" w:rsidRDefault="00DD2335">
      <w:pPr>
        <w:ind w:left="1440" w:hanging="720"/>
        <w:rPr>
          <w:rFonts w:ascii="Times New Roman" w:eastAsia="Times New Roman" w:hAnsi="Times New Roman" w:cs="Times New Roman"/>
          <w:i/>
          <w:sz w:val="20"/>
          <w:szCs w:val="20"/>
        </w:rPr>
      </w:pPr>
    </w:p>
    <w:p w14:paraId="000000AE" w14:textId="77777777" w:rsidR="00DD2335" w:rsidRDefault="00A02C56">
      <w:pPr>
        <w:ind w:left="1440" w:hanging="720"/>
        <w:rPr>
          <w:rFonts w:ascii="Times New Roman" w:eastAsia="Times New Roman" w:hAnsi="Times New Roman" w:cs="Times New Roman"/>
          <w:i/>
          <w:sz w:val="20"/>
          <w:szCs w:val="20"/>
        </w:rPr>
      </w:pPr>
      <w:r>
        <w:rPr>
          <w:rFonts w:ascii="Times New Roman" w:eastAsia="Times New Roman" w:hAnsi="Times New Roman" w:cs="Times New Roman"/>
          <w:i/>
          <w:sz w:val="20"/>
          <w:szCs w:val="20"/>
        </w:rPr>
        <w:t>(c)</w:t>
      </w:r>
      <w:r>
        <w:rPr>
          <w:rFonts w:ascii="Times New Roman" w:eastAsia="Times New Roman" w:hAnsi="Times New Roman" w:cs="Times New Roman"/>
          <w:i/>
          <w:sz w:val="20"/>
          <w:szCs w:val="20"/>
        </w:rPr>
        <w:tab/>
        <w:t>If this issue is raised, a voter eligibility committee elected at a general meeting will investigate the claim and make all determinations on voting status. The committee will then communicate to the membership the</w:t>
      </w:r>
      <w:r>
        <w:rPr>
          <w:rFonts w:ascii="Times New Roman" w:eastAsia="Times New Roman" w:hAnsi="Times New Roman" w:cs="Times New Roman"/>
          <w:i/>
          <w:sz w:val="20"/>
          <w:szCs w:val="20"/>
        </w:rPr>
        <w:t xml:space="preserve"> final results of the vote.”</w:t>
      </w:r>
    </w:p>
    <w:p w14:paraId="000000AF" w14:textId="77777777" w:rsidR="00DD2335" w:rsidRDefault="00DD2335">
      <w:pPr>
        <w:rPr>
          <w:rFonts w:ascii="Times New Roman" w:eastAsia="Times New Roman" w:hAnsi="Times New Roman" w:cs="Times New Roman"/>
        </w:rPr>
      </w:pPr>
    </w:p>
    <w:p w14:paraId="000000B0" w14:textId="77777777" w:rsidR="00DD2335" w:rsidRDefault="00A02C56">
      <w:pPr>
        <w:rPr>
          <w:rFonts w:ascii="Times New Roman" w:eastAsia="Times New Roman" w:hAnsi="Times New Roman" w:cs="Times New Roman"/>
          <w:i/>
          <w:sz w:val="20"/>
          <w:szCs w:val="20"/>
        </w:rPr>
      </w:pPr>
      <w:r>
        <w:rPr>
          <w:rFonts w:ascii="Times New Roman" w:eastAsia="Times New Roman" w:hAnsi="Times New Roman" w:cs="Times New Roman"/>
        </w:rPr>
        <w:tab/>
      </w:r>
      <w:r>
        <w:rPr>
          <w:rFonts w:ascii="Times New Roman" w:eastAsia="Times New Roman" w:hAnsi="Times New Roman" w:cs="Times New Roman"/>
          <w:b/>
        </w:rPr>
        <w:t>Section 8.03.</w:t>
      </w:r>
      <w:r>
        <w:rPr>
          <w:rFonts w:ascii="Times New Roman" w:eastAsia="Times New Roman" w:hAnsi="Times New Roman" w:cs="Times New Roman"/>
        </w:rPr>
        <w:tab/>
      </w:r>
      <w:r>
        <w:rPr>
          <w:rFonts w:ascii="Times New Roman" w:eastAsia="Times New Roman" w:hAnsi="Times New Roman" w:cs="Times New Roman"/>
          <w:b/>
        </w:rPr>
        <w:t>BERKELEY LAW IS NOW THE ONLY NAME OF THE LAW SCHOOL AT UC BERKELEY.</w:t>
      </w:r>
      <w:r>
        <w:rPr>
          <w:rFonts w:ascii="Times New Roman" w:eastAsia="Times New Roman" w:hAnsi="Times New Roman" w:cs="Times New Roman"/>
        </w:rPr>
        <w:tab/>
        <w:t>Amend Header, Section 1.01, and Section 1.02 to remove all outdated names for Berkeley Law and replace them with “Berkeley Law.”</w:t>
      </w:r>
    </w:p>
    <w:sectPr w:rsidR="00DD23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335"/>
    <w:rsid w:val="00A02C56"/>
    <w:rsid w:val="00DD2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65F9EF12-6ADE-8A4F-9E07-8741E970C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libri" w:eastAsia="Calibri" w:hAnsi="Calibri" w:cs="Calibri"/>
      <w:b/>
      <w:color w:val="335B8A"/>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1883</Words>
  <Characters>10739</Characters>
  <Application>Microsoft Office Word</Application>
  <DocSecurity>0</DocSecurity>
  <Lines>89</Lines>
  <Paragraphs>25</Paragraphs>
  <ScaleCrop>false</ScaleCrop>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2026-01-23T14:24:00Z</dcterms:created>
  <dcterms:modified xsi:type="dcterms:W3CDTF">2026-01-23T14:24:00Z</dcterms:modified>
</cp:coreProperties>
</file>